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cb282xi5mge1" w:id="0"/>
      <w:bookmarkEnd w:id="0"/>
      <w:r w:rsidDel="00000000" w:rsidR="00000000" w:rsidRPr="00000000">
        <w:rPr>
          <w:rtl w:val="0"/>
        </w:rPr>
        <w:t xml:space="preserve">Frames of Love: When Birthdays Were Measured in Memories, Not Likes</w:t>
      </w:r>
    </w:p>
    <w:p w:rsidR="00000000" w:rsidDel="00000000" w:rsidP="00000000" w:rsidRDefault="00000000" w:rsidRPr="00000000" w14:paraId="00000002">
      <w:pPr>
        <w:rPr/>
      </w:pPr>
      <w:r w:rsidDel="00000000" w:rsidR="00000000" w:rsidRPr="00000000">
        <w:rPr/>
        <w:drawing>
          <wp:inline distB="114300" distT="114300" distL="114300" distR="114300">
            <wp:extent cx="5943600" cy="3962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The Era Before Digital Validation</w:t>
        <w:br w:type="textWrapping"/>
      </w:r>
      <w:r w:rsidDel="00000000" w:rsidR="00000000" w:rsidRPr="00000000">
        <w:rPr>
          <w:rtl w:val="0"/>
        </w:rPr>
        <w:t xml:space="preserve">There was a time when birthdays felt like quiet, meaningful celebrations filled with warmth, not broadcasts. Friends and family gathered in living rooms, not group chats, to mark another year with laughter, hugs, and a slice of cake lovingly made at home. Unlike today’s digital rituals of tagging, posting, and counting likes, birthday memories used to live in the hearts of those present, not on timelines. As we scroll through celebrations curated for the camera, we often forget the comfort of celebrations curated from the heart. On days or celebrations like </w:t>
      </w:r>
      <w:hyperlink r:id="rId7">
        <w:r w:rsidDel="00000000" w:rsidR="00000000" w:rsidRPr="00000000">
          <w:rPr>
            <w:color w:val="1155cc"/>
            <w:rtl w:val="0"/>
          </w:rPr>
          <w:t xml:space="preserve">fathers day in India</w:t>
        </w:r>
      </w:hyperlink>
      <w:r w:rsidDel="00000000" w:rsidR="00000000" w:rsidRPr="00000000">
        <w:rPr>
          <w:rtl w:val="0"/>
        </w:rPr>
        <w:t xml:space="preserve">, birthdays, anniversaries, etc, were rooted in emotion, not aesthetics.</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Homemade Cakes and Handwritten Cards</w:t>
        <w:br w:type="textWrapping"/>
      </w:r>
      <w:r w:rsidDel="00000000" w:rsidR="00000000" w:rsidRPr="00000000">
        <w:rPr>
          <w:rtl w:val="0"/>
        </w:rPr>
        <w:t xml:space="preserve">In the past, birthdays bore the charm of homemade touches. Cakes were lovingly baked by mothers or siblings—sometimes imperfect, always unforgettable. Paper streamers, hand-drawn signs, and balloons bought from the corner store decorated the room with care. What made these moments special were the handwritten cards, the letters filled with inside jokes, or scrapbook pages layered with photos and heartfelt notes. These keepsakes lasted far longer than digital wishes. Today, while services like </w:t>
      </w:r>
      <w:hyperlink r:id="rId8">
        <w:r w:rsidDel="00000000" w:rsidR="00000000" w:rsidRPr="00000000">
          <w:rPr>
            <w:color w:val="1155cc"/>
            <w:rtl w:val="0"/>
          </w:rPr>
          <w:t xml:space="preserve">cake delivery in Bangalore</w:t>
        </w:r>
      </w:hyperlink>
      <w:r w:rsidDel="00000000" w:rsidR="00000000" w:rsidRPr="00000000">
        <w:rPr>
          <w:rtl w:val="0"/>
        </w:rPr>
        <w:t xml:space="preserve"> offer convenience, they try to convey emotions by delivering a cake.</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Shared Moments Over Shared Posts</w:t>
        <w:br w:type="textWrapping"/>
      </w:r>
      <w:r w:rsidDel="00000000" w:rsidR="00000000" w:rsidRPr="00000000">
        <w:rPr>
          <w:rtl w:val="0"/>
        </w:rPr>
        <w:t xml:space="preserve">Before smartphones and selfies, memories were crafted in the moment, not staged for likes. Birthdays meant games in the backyard, board games with cousins, or blowing candles while everyone sang off-key. Each photograph, often blurry or off-center, was a snapshot of real joy and found its place in a family album rather than a social feed. There was no urge to post instantly, only a desire to be present. Real-time laughter, surprise hugs, and conversations held more weight than the perfect caption. These memories were lived deeply and remembered vividly, long after the candles were blown out.</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The Role of Family and Close Friends</w:t>
        <w:br w:type="textWrapping"/>
      </w:r>
      <w:r w:rsidDel="00000000" w:rsidR="00000000" w:rsidRPr="00000000">
        <w:rPr>
          <w:rtl w:val="0"/>
        </w:rPr>
        <w:t xml:space="preserve">Back then, birthdays were tight-knit gatherings where love wasn't measured in numbers but in thoughtful gestures. Parents would plan surprises from the night before, siblings would sneak into rooms with gifts at dawn, and close friends would chip in to buy something meaningful. Celebrations involved the neighborhood or extended family, with shared meals and heartfelt blessings. These intimate settings made every birthday feel like a cocoon of affection. The emphasis wasn’t on broadcasting happiness but building memories with people who truly mattered, making those bonds stronger with every passing year.</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The Shift to Social Media Celebrations</w:t>
        <w:br w:type="textWrapping"/>
      </w:r>
      <w:r w:rsidDel="00000000" w:rsidR="00000000" w:rsidRPr="00000000">
        <w:rPr>
          <w:rtl w:val="0"/>
        </w:rPr>
        <w:t xml:space="preserve">In today’s digital age, birthdays have become more performative than personal. Stories flood Instagram, reels showcase curated highlights, and a tally of likes determines perceived affection. While virtual wishes from distant friends are heartening, they often replace the deeper impact of presence. There’s growing pressure to host ‘Insta-worthy’ parties, to look picture-perfect rather than feel joyful. And though memories are captured in high definition, they often lack the depth of those made without a camera constantly watching. The connection may be global, but the emotion can feel increasingly diluted and fleeting.</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Conclusion: Rekindling the Old Warmth</w:t>
        <w:br w:type="textWrapping"/>
      </w:r>
      <w:r w:rsidDel="00000000" w:rsidR="00000000" w:rsidRPr="00000000">
        <w:rPr>
          <w:rtl w:val="0"/>
        </w:rPr>
        <w:t xml:space="preserve">Perhaps it's time we looked back to move forward—blending today’s digital ease with the emotional richness of yesteryears. A heartfelt call, a surprise visit, or a card tucked under a pillow can mean more than a comment thread. By choosing presence over presentation and intention over impression, we can reclaim the soul of celebrations. Whether it's a handcrafted gift or an impromptu song, small gestures leave lasting imprints. As we’ve seen through personal effort, real-time connection, and close-knit love, some of the best birthdays weren’t publicized—they were simply felt, cherished, and quietly remembered.</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iftstoindia24x7.com/g/fathers-day" TargetMode="External"/><Relationship Id="rId8" Type="http://schemas.openxmlformats.org/officeDocument/2006/relationships/hyperlink" Target="https://www.giftstoindia24x7.com/g/cakes/bangal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