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79" w:rsidRDefault="00031D79" w:rsidP="000C1B9A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631"/>
        <w:gridCol w:w="2905"/>
        <w:gridCol w:w="2481"/>
        <w:gridCol w:w="2055"/>
      </w:tblGrid>
      <w:tr w:rsidR="00031D79" w:rsidTr="00031D79">
        <w:tc>
          <w:tcPr>
            <w:tcW w:w="9639" w:type="dxa"/>
            <w:gridSpan w:val="5"/>
          </w:tcPr>
          <w:p w:rsidR="00031D79" w:rsidRPr="00031D79" w:rsidRDefault="00031D79" w:rsidP="00031D79">
            <w:pPr>
              <w:spacing w:after="0"/>
              <w:jc w:val="center"/>
              <w:rPr>
                <w:rFonts w:ascii="Linotype Syntax Com Medium" w:hAnsi="Linotype Syntax Com Medium"/>
                <w:sz w:val="36"/>
              </w:rPr>
            </w:pPr>
            <w:r w:rsidRPr="00031D79">
              <w:rPr>
                <w:rFonts w:ascii="Linotype Syntax Com Medium" w:hAnsi="Linotype Syntax Com Medium"/>
                <w:sz w:val="36"/>
              </w:rPr>
              <w:t>Mitteilungen der Bauhaus-Universität Weimar</w:t>
            </w:r>
          </w:p>
          <w:p w:rsidR="00031D79" w:rsidRDefault="00031D79" w:rsidP="00031D79">
            <w:pPr>
              <w:jc w:val="center"/>
              <w:rPr>
                <w:rFonts w:ascii="LTSyntax Bold" w:hAnsi="LTSyntax Bold"/>
                <w:sz w:val="36"/>
              </w:rPr>
            </w:pPr>
            <w:r w:rsidRPr="00031D79">
              <w:rPr>
                <w:smallCaps/>
                <w:sz w:val="32"/>
              </w:rPr>
              <w:t>Akademische Ordnungen</w:t>
            </w:r>
          </w:p>
        </w:tc>
      </w:tr>
      <w:tr w:rsidR="009F5CAE" w:rsidRPr="009F5CAE" w:rsidTr="009F5CAE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9F5CAE" w:rsidRPr="009F5CAE" w:rsidRDefault="009F5CAE" w:rsidP="009F5CAE">
            <w:pPr>
              <w:spacing w:after="0" w:line="100" w:lineRule="exact"/>
              <w:jc w:val="center"/>
              <w:rPr>
                <w:rFonts w:ascii="LTSyntax Regular" w:eastAsia="Times New Roman" w:hAnsi="LTSyntax Regular" w:cs="Times New Roman"/>
                <w:szCs w:val="20"/>
                <w:lang w:eastAsia="de-DE"/>
              </w:rPr>
            </w:pPr>
          </w:p>
        </w:tc>
        <w:tc>
          <w:tcPr>
            <w:tcW w:w="1631" w:type="dxa"/>
            <w:tcBorders>
              <w:top w:val="single" w:sz="12" w:space="0" w:color="auto"/>
              <w:right w:val="single" w:sz="6" w:space="0" w:color="auto"/>
            </w:tcBorders>
          </w:tcPr>
          <w:p w:rsidR="009F5CAE" w:rsidRPr="009F5CAE" w:rsidRDefault="009F5CAE" w:rsidP="009F5CAE">
            <w:pPr>
              <w:spacing w:after="0" w:line="100" w:lineRule="exact"/>
              <w:rPr>
                <w:rFonts w:ascii="LTSyntax Regular" w:eastAsia="Times New Roman" w:hAnsi="LTSyntax Regular" w:cs="Times New Roman"/>
                <w:szCs w:val="20"/>
                <w:lang w:eastAsia="de-DE"/>
              </w:rPr>
            </w:pPr>
          </w:p>
        </w:tc>
        <w:tc>
          <w:tcPr>
            <w:tcW w:w="2905" w:type="dxa"/>
            <w:tcBorders>
              <w:top w:val="single" w:sz="12" w:space="0" w:color="auto"/>
              <w:left w:val="nil"/>
            </w:tcBorders>
          </w:tcPr>
          <w:p w:rsidR="009F5CAE" w:rsidRPr="009F5CAE" w:rsidRDefault="009F5CAE" w:rsidP="009F5CAE">
            <w:pPr>
              <w:spacing w:after="0" w:line="100" w:lineRule="exact"/>
              <w:rPr>
                <w:rFonts w:ascii="LTSyntax Regular" w:eastAsia="Times New Roman" w:hAnsi="LTSyntax Regular" w:cs="Times New Roman"/>
                <w:szCs w:val="20"/>
                <w:lang w:eastAsia="de-DE"/>
              </w:rPr>
            </w:pPr>
          </w:p>
        </w:tc>
        <w:tc>
          <w:tcPr>
            <w:tcW w:w="2481" w:type="dxa"/>
            <w:tcBorders>
              <w:top w:val="single" w:sz="12" w:space="0" w:color="auto"/>
              <w:right w:val="single" w:sz="6" w:space="0" w:color="auto"/>
            </w:tcBorders>
          </w:tcPr>
          <w:p w:rsidR="009F5CAE" w:rsidRPr="009F5CAE" w:rsidRDefault="009F5CAE" w:rsidP="009F5CAE">
            <w:pPr>
              <w:spacing w:after="0" w:line="100" w:lineRule="exact"/>
              <w:rPr>
                <w:rFonts w:ascii="LTSyntax Regular" w:eastAsia="Times New Roman" w:hAnsi="LTSyntax Regular" w:cs="Times New Roman"/>
                <w:szCs w:val="20"/>
                <w:lang w:eastAsia="de-DE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F5CAE" w:rsidRPr="009F5CAE" w:rsidRDefault="009F5CAE" w:rsidP="009F5CAE">
            <w:pPr>
              <w:spacing w:after="0" w:line="100" w:lineRule="exact"/>
              <w:rPr>
                <w:rFonts w:ascii="LTSyntax Regular" w:eastAsia="Times New Roman" w:hAnsi="LTSyntax Regular" w:cs="Times New Roman"/>
                <w:szCs w:val="20"/>
                <w:lang w:eastAsia="de-DE"/>
              </w:rPr>
            </w:pPr>
          </w:p>
        </w:tc>
      </w:tr>
      <w:tr w:rsidR="009F5CAE" w:rsidRPr="009F5CAE" w:rsidTr="009F5CAE">
        <w:tc>
          <w:tcPr>
            <w:tcW w:w="567" w:type="dxa"/>
            <w:tcBorders>
              <w:left w:val="single" w:sz="12" w:space="0" w:color="auto"/>
            </w:tcBorders>
          </w:tcPr>
          <w:p w:rsidR="009F5CAE" w:rsidRPr="009F5CAE" w:rsidRDefault="009F5CAE" w:rsidP="009F5CAE">
            <w:pPr>
              <w:spacing w:after="0" w:line="240" w:lineRule="auto"/>
              <w:jc w:val="center"/>
              <w:rPr>
                <w:rFonts w:ascii="LTSyntax Regular" w:eastAsia="Times New Roman" w:hAnsi="LTSyntax Regular" w:cs="Times New Roman"/>
                <w:sz w:val="24"/>
                <w:szCs w:val="20"/>
                <w:lang w:eastAsia="de-DE"/>
              </w:rPr>
            </w:pPr>
          </w:p>
        </w:tc>
        <w:tc>
          <w:tcPr>
            <w:tcW w:w="1631" w:type="dxa"/>
            <w:tcBorders>
              <w:right w:val="single" w:sz="6" w:space="0" w:color="auto"/>
            </w:tcBorders>
          </w:tcPr>
          <w:p w:rsidR="009F5CAE" w:rsidRPr="009F5CAE" w:rsidRDefault="009F5CAE" w:rsidP="009F5CAE">
            <w:pPr>
              <w:spacing w:after="0" w:line="240" w:lineRule="auto"/>
              <w:rPr>
                <w:rFonts w:ascii="LTSyntax Regular" w:eastAsia="Times New Roman" w:hAnsi="LTSyntax Regular" w:cs="Times New Roman"/>
                <w:sz w:val="24"/>
                <w:szCs w:val="20"/>
                <w:lang w:eastAsia="de-DE"/>
              </w:rPr>
            </w:pPr>
          </w:p>
        </w:tc>
        <w:tc>
          <w:tcPr>
            <w:tcW w:w="5386" w:type="dxa"/>
            <w:gridSpan w:val="2"/>
            <w:tcBorders>
              <w:left w:val="nil"/>
              <w:right w:val="single" w:sz="6" w:space="0" w:color="auto"/>
            </w:tcBorders>
          </w:tcPr>
          <w:p w:rsidR="009F5CAE" w:rsidRPr="001E6EFF" w:rsidRDefault="009F5CAE" w:rsidP="009F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LinotypeSyntax-Regular"/>
                <w:bCs/>
                <w:sz w:val="24"/>
                <w:szCs w:val="24"/>
                <w:lang w:eastAsia="de-DE"/>
              </w:rPr>
            </w:pPr>
            <w:r w:rsidRPr="001E6EFF">
              <w:rPr>
                <w:rFonts w:eastAsia="Times New Roman" w:cs="LinotypeSyntax-Regular"/>
                <w:b/>
                <w:bCs/>
                <w:sz w:val="24"/>
                <w:szCs w:val="24"/>
                <w:lang w:eastAsia="de-DE"/>
              </w:rPr>
              <w:t xml:space="preserve">Studienordnung </w:t>
            </w:r>
            <w:r w:rsidRPr="001E6EFF">
              <w:rPr>
                <w:rFonts w:eastAsia="Times New Roman" w:cs="LinotypeSyntax-Regular"/>
                <w:bCs/>
                <w:sz w:val="24"/>
                <w:szCs w:val="24"/>
                <w:lang w:eastAsia="de-DE"/>
              </w:rPr>
              <w:t>für den</w:t>
            </w:r>
          </w:p>
        </w:tc>
        <w:tc>
          <w:tcPr>
            <w:tcW w:w="2055" w:type="dxa"/>
            <w:tcBorders>
              <w:left w:val="nil"/>
              <w:right w:val="single" w:sz="12" w:space="0" w:color="auto"/>
            </w:tcBorders>
          </w:tcPr>
          <w:p w:rsidR="009F5CAE" w:rsidRPr="009F5CAE" w:rsidRDefault="009F5CAE" w:rsidP="009F5CAE">
            <w:pPr>
              <w:spacing w:after="0" w:line="240" w:lineRule="auto"/>
              <w:rPr>
                <w:rFonts w:ascii="LTSyntax Regular" w:eastAsia="Times New Roman" w:hAnsi="LTSyntax Regular" w:cs="Times New Roman"/>
                <w:sz w:val="24"/>
                <w:szCs w:val="20"/>
                <w:lang w:eastAsia="de-DE"/>
              </w:rPr>
            </w:pPr>
            <w:r w:rsidRPr="009F5CAE">
              <w:rPr>
                <w:rFonts w:ascii="LTSyntax Regular" w:eastAsia="Times New Roman" w:hAnsi="LTSyntax Regular" w:cs="Times New Roman"/>
                <w:sz w:val="18"/>
                <w:szCs w:val="20"/>
                <w:lang w:eastAsia="de-DE"/>
              </w:rPr>
              <w:t>Ausgabe</w:t>
            </w:r>
          </w:p>
        </w:tc>
      </w:tr>
      <w:tr w:rsidR="009F5CAE" w:rsidRPr="009F5CAE" w:rsidTr="009F5CAE">
        <w:tc>
          <w:tcPr>
            <w:tcW w:w="567" w:type="dxa"/>
            <w:tcBorders>
              <w:left w:val="single" w:sz="12" w:space="0" w:color="auto"/>
            </w:tcBorders>
          </w:tcPr>
          <w:p w:rsidR="009F5CAE" w:rsidRPr="009F5CAE" w:rsidRDefault="009F5CAE" w:rsidP="009F5CAE">
            <w:pPr>
              <w:spacing w:after="0" w:line="240" w:lineRule="auto"/>
              <w:jc w:val="center"/>
              <w:rPr>
                <w:rFonts w:ascii="LTSyntax Regular" w:eastAsia="Times New Roman" w:hAnsi="LTSyntax Regular" w:cs="Times New Roman"/>
                <w:sz w:val="24"/>
                <w:szCs w:val="20"/>
                <w:lang w:eastAsia="de-DE"/>
              </w:rPr>
            </w:pPr>
          </w:p>
        </w:tc>
        <w:tc>
          <w:tcPr>
            <w:tcW w:w="1631" w:type="dxa"/>
            <w:tcBorders>
              <w:right w:val="single" w:sz="6" w:space="0" w:color="auto"/>
            </w:tcBorders>
          </w:tcPr>
          <w:p w:rsidR="009F5CAE" w:rsidRPr="009F5CAE" w:rsidRDefault="009F5CAE" w:rsidP="009F5CAE">
            <w:pPr>
              <w:spacing w:after="0" w:line="240" w:lineRule="auto"/>
              <w:rPr>
                <w:rFonts w:ascii="LTSyntax Regular" w:eastAsia="Times New Roman" w:hAnsi="LTSyntax Regular" w:cs="Times New Roman"/>
                <w:sz w:val="24"/>
                <w:szCs w:val="20"/>
                <w:lang w:eastAsia="de-DE"/>
              </w:rPr>
            </w:pPr>
          </w:p>
        </w:tc>
        <w:tc>
          <w:tcPr>
            <w:tcW w:w="5386" w:type="dxa"/>
            <w:gridSpan w:val="2"/>
            <w:tcBorders>
              <w:left w:val="nil"/>
              <w:right w:val="single" w:sz="6" w:space="0" w:color="auto"/>
            </w:tcBorders>
          </w:tcPr>
          <w:p w:rsidR="009F5CAE" w:rsidRPr="001E6EFF" w:rsidRDefault="009F5CAE" w:rsidP="009F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1E6EFF">
              <w:rPr>
                <w:rFonts w:eastAsia="Times New Roman" w:cs="LinotypeSyntax-Regular"/>
                <w:bCs/>
                <w:sz w:val="24"/>
                <w:szCs w:val="24"/>
                <w:lang w:eastAsia="de-DE"/>
              </w:rPr>
              <w:t>Studiengang ####</w:t>
            </w:r>
          </w:p>
        </w:tc>
        <w:tc>
          <w:tcPr>
            <w:tcW w:w="2055" w:type="dxa"/>
            <w:tcBorders>
              <w:left w:val="nil"/>
              <w:right w:val="single" w:sz="12" w:space="0" w:color="auto"/>
            </w:tcBorders>
          </w:tcPr>
          <w:p w:rsidR="009F5CAE" w:rsidRPr="009F5CAE" w:rsidRDefault="009F5CAE" w:rsidP="009F5CAE">
            <w:pPr>
              <w:spacing w:after="0" w:line="240" w:lineRule="auto"/>
              <w:rPr>
                <w:rFonts w:ascii="LTSyntax Regular" w:eastAsia="Times New Roman" w:hAnsi="LTSyntax Regular" w:cs="Times New Roman"/>
                <w:sz w:val="28"/>
                <w:szCs w:val="20"/>
                <w:lang w:eastAsia="de-DE"/>
              </w:rPr>
            </w:pPr>
            <w:r>
              <w:rPr>
                <w:rFonts w:ascii="LTSyntax Regular" w:eastAsia="Times New Roman" w:hAnsi="LTSyntax Regular" w:cs="Times New Roman"/>
                <w:sz w:val="28"/>
                <w:szCs w:val="20"/>
                <w:lang w:eastAsia="de-DE"/>
              </w:rPr>
              <w:t>##/20##</w:t>
            </w:r>
          </w:p>
        </w:tc>
      </w:tr>
      <w:bookmarkStart w:id="0" w:name="Kontrollkästchen4"/>
      <w:tr w:rsidR="009F5CAE" w:rsidRPr="009F5CAE" w:rsidTr="009F5CAE">
        <w:tc>
          <w:tcPr>
            <w:tcW w:w="567" w:type="dxa"/>
            <w:tcBorders>
              <w:left w:val="single" w:sz="12" w:space="0" w:color="auto"/>
            </w:tcBorders>
          </w:tcPr>
          <w:p w:rsidR="009F5CAE" w:rsidRPr="009F5CAE" w:rsidRDefault="001E6EFF" w:rsidP="009F5CAE">
            <w:pPr>
              <w:spacing w:after="0" w:line="240" w:lineRule="auto"/>
              <w:jc w:val="center"/>
              <w:rPr>
                <w:rFonts w:ascii="LTSyntax Regular" w:eastAsia="Times New Roman" w:hAnsi="LTSyntax Regular" w:cs="Times New Roman"/>
                <w:sz w:val="24"/>
                <w:szCs w:val="20"/>
                <w:lang w:eastAsia="de-DE"/>
              </w:rPr>
            </w:pPr>
            <w:r>
              <w:rPr>
                <w:rFonts w:ascii="LTSyntax Regular" w:eastAsia="Times New Roman" w:hAnsi="LTSyntax Regular" w:cs="Times New Roman"/>
                <w:sz w:val="24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LTSyntax Regular" w:eastAsia="Times New Roman" w:hAnsi="LTSyntax Regular" w:cs="Times New Roman"/>
                <w:sz w:val="24"/>
                <w:szCs w:val="20"/>
                <w:lang w:eastAsia="de-DE"/>
              </w:rPr>
              <w:instrText xml:space="preserve"> FORMCHECKBOX </w:instrText>
            </w:r>
            <w:r w:rsidR="00C970B1">
              <w:rPr>
                <w:rFonts w:ascii="LTSyntax Regular" w:eastAsia="Times New Roman" w:hAnsi="LTSyntax Regular" w:cs="Times New Roman"/>
                <w:sz w:val="24"/>
                <w:szCs w:val="20"/>
                <w:lang w:eastAsia="de-DE"/>
              </w:rPr>
            </w:r>
            <w:r w:rsidR="00C970B1">
              <w:rPr>
                <w:rFonts w:ascii="LTSyntax Regular" w:eastAsia="Times New Roman" w:hAnsi="LTSyntax Regular" w:cs="Times New Roman"/>
                <w:sz w:val="24"/>
                <w:szCs w:val="20"/>
                <w:lang w:eastAsia="de-DE"/>
              </w:rPr>
              <w:fldChar w:fldCharType="separate"/>
            </w:r>
            <w:r>
              <w:rPr>
                <w:rFonts w:ascii="LTSyntax Regular" w:eastAsia="Times New Roman" w:hAnsi="LTSyntax Regular" w:cs="Times New Roman"/>
                <w:sz w:val="24"/>
                <w:szCs w:val="20"/>
                <w:lang w:eastAsia="de-DE"/>
              </w:rPr>
              <w:fldChar w:fldCharType="end"/>
            </w:r>
            <w:bookmarkEnd w:id="0"/>
          </w:p>
        </w:tc>
        <w:tc>
          <w:tcPr>
            <w:tcW w:w="1631" w:type="dxa"/>
            <w:tcBorders>
              <w:right w:val="single" w:sz="6" w:space="0" w:color="auto"/>
            </w:tcBorders>
          </w:tcPr>
          <w:p w:rsidR="009F5CAE" w:rsidRPr="009F5CAE" w:rsidRDefault="009F5CAE" w:rsidP="009F5CAE">
            <w:pPr>
              <w:spacing w:after="0" w:line="240" w:lineRule="auto"/>
              <w:rPr>
                <w:rFonts w:ascii="LTSyntax Regular" w:eastAsia="Times New Roman" w:hAnsi="LTSyntax Regular" w:cs="Times New Roman"/>
                <w:sz w:val="24"/>
                <w:szCs w:val="20"/>
                <w:lang w:eastAsia="de-DE"/>
              </w:rPr>
            </w:pPr>
            <w:r w:rsidRPr="009F5CAE">
              <w:rPr>
                <w:rFonts w:ascii="LTSyntax Regular" w:eastAsia="Times New Roman" w:hAnsi="LTSyntax Regular" w:cs="Times New Roman"/>
                <w:sz w:val="28"/>
                <w:szCs w:val="20"/>
                <w:lang w:eastAsia="de-DE"/>
              </w:rPr>
              <w:t>Der Rektor</w:t>
            </w:r>
          </w:p>
        </w:tc>
        <w:tc>
          <w:tcPr>
            <w:tcW w:w="538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F5CAE" w:rsidRPr="001E6EFF" w:rsidRDefault="009F5CAE" w:rsidP="009F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1E6EFF">
              <w:rPr>
                <w:rFonts w:eastAsia="Times New Roman" w:cs="LinotypeSyntax-Regular"/>
                <w:bCs/>
                <w:sz w:val="24"/>
                <w:szCs w:val="24"/>
                <w:lang w:eastAsia="de-DE"/>
              </w:rPr>
              <w:t>mit dem Abschluss ####</w:t>
            </w:r>
          </w:p>
        </w:tc>
        <w:tc>
          <w:tcPr>
            <w:tcW w:w="2055" w:type="dxa"/>
            <w:tcBorders>
              <w:left w:val="nil"/>
              <w:right w:val="single" w:sz="12" w:space="0" w:color="auto"/>
            </w:tcBorders>
          </w:tcPr>
          <w:p w:rsidR="009F5CAE" w:rsidRPr="009F5CAE" w:rsidRDefault="009F5CAE" w:rsidP="009F5CAE">
            <w:pPr>
              <w:spacing w:after="0" w:line="240" w:lineRule="auto"/>
              <w:rPr>
                <w:rFonts w:ascii="LTSyntax Regular" w:eastAsia="Times New Roman" w:hAnsi="LTSyntax Regular" w:cs="Times New Roman"/>
                <w:sz w:val="24"/>
                <w:szCs w:val="20"/>
                <w:lang w:eastAsia="de-DE"/>
              </w:rPr>
            </w:pPr>
          </w:p>
        </w:tc>
      </w:tr>
      <w:tr w:rsidR="009F5CAE" w:rsidRPr="009F5CAE" w:rsidTr="009F5CAE">
        <w:tc>
          <w:tcPr>
            <w:tcW w:w="567" w:type="dxa"/>
            <w:tcBorders>
              <w:left w:val="single" w:sz="12" w:space="0" w:color="auto"/>
            </w:tcBorders>
          </w:tcPr>
          <w:p w:rsidR="009F5CAE" w:rsidRPr="009F5CAE" w:rsidRDefault="009F5CAE" w:rsidP="009F5CAE">
            <w:pPr>
              <w:spacing w:after="0" w:line="240" w:lineRule="auto"/>
              <w:jc w:val="center"/>
              <w:rPr>
                <w:rFonts w:ascii="LTSyntax Regular" w:eastAsia="Times New Roman" w:hAnsi="LTSyntax Regular" w:cs="Times New Roman"/>
                <w:sz w:val="24"/>
                <w:szCs w:val="20"/>
                <w:lang w:eastAsia="de-DE"/>
              </w:rPr>
            </w:pPr>
            <w:r w:rsidRPr="009F5CAE">
              <w:rPr>
                <w:rFonts w:ascii="LTSyntax Regular" w:eastAsia="Times New Roman" w:hAnsi="LTSyntax Regular" w:cs="Times New Roman"/>
                <w:sz w:val="24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9F5CAE">
              <w:rPr>
                <w:rFonts w:ascii="LTSyntax Regular" w:eastAsia="Times New Roman" w:hAnsi="LTSyntax Regular" w:cs="Times New Roman"/>
                <w:sz w:val="24"/>
                <w:szCs w:val="20"/>
                <w:lang w:eastAsia="de-DE"/>
              </w:rPr>
              <w:instrText xml:space="preserve"> FORMCHECKBOX </w:instrText>
            </w:r>
            <w:r w:rsidR="00C970B1">
              <w:rPr>
                <w:rFonts w:ascii="LTSyntax Regular" w:eastAsia="Times New Roman" w:hAnsi="LTSyntax Regular" w:cs="Times New Roman"/>
                <w:sz w:val="24"/>
                <w:szCs w:val="20"/>
                <w:lang w:eastAsia="de-DE"/>
              </w:rPr>
            </w:r>
            <w:r w:rsidR="00C970B1">
              <w:rPr>
                <w:rFonts w:ascii="LTSyntax Regular" w:eastAsia="Times New Roman" w:hAnsi="LTSyntax Regular" w:cs="Times New Roman"/>
                <w:sz w:val="24"/>
                <w:szCs w:val="20"/>
                <w:lang w:eastAsia="de-DE"/>
              </w:rPr>
              <w:fldChar w:fldCharType="separate"/>
            </w:r>
            <w:r w:rsidRPr="009F5CAE">
              <w:rPr>
                <w:rFonts w:ascii="LTSyntax Regular" w:eastAsia="Times New Roman" w:hAnsi="LTSyntax Regular" w:cs="Times New Roman"/>
                <w:sz w:val="24"/>
                <w:szCs w:val="20"/>
                <w:lang w:eastAsia="de-DE"/>
              </w:rPr>
              <w:fldChar w:fldCharType="end"/>
            </w:r>
            <w:bookmarkEnd w:id="1"/>
          </w:p>
        </w:tc>
        <w:tc>
          <w:tcPr>
            <w:tcW w:w="1631" w:type="dxa"/>
            <w:tcBorders>
              <w:right w:val="single" w:sz="6" w:space="0" w:color="auto"/>
            </w:tcBorders>
          </w:tcPr>
          <w:p w:rsidR="009F5CAE" w:rsidRPr="009F5CAE" w:rsidRDefault="009F5CAE" w:rsidP="009F5CAE">
            <w:pPr>
              <w:spacing w:after="0" w:line="240" w:lineRule="auto"/>
              <w:rPr>
                <w:rFonts w:ascii="LTSyntax Regular" w:eastAsia="Times New Roman" w:hAnsi="LTSyntax Regular" w:cs="Times New Roman"/>
                <w:sz w:val="18"/>
                <w:szCs w:val="20"/>
                <w:lang w:eastAsia="de-DE"/>
              </w:rPr>
            </w:pPr>
            <w:r w:rsidRPr="009F5CAE">
              <w:rPr>
                <w:rFonts w:ascii="LTSyntax Regular" w:eastAsia="Times New Roman" w:hAnsi="LTSyntax Regular" w:cs="Times New Roman"/>
                <w:sz w:val="28"/>
                <w:szCs w:val="20"/>
                <w:lang w:eastAsia="de-DE"/>
              </w:rPr>
              <w:t>Der Kanzler</w:t>
            </w:r>
          </w:p>
        </w:tc>
        <w:tc>
          <w:tcPr>
            <w:tcW w:w="5386" w:type="dxa"/>
            <w:gridSpan w:val="2"/>
            <w:tcBorders>
              <w:left w:val="nil"/>
              <w:right w:val="single" w:sz="6" w:space="0" w:color="auto"/>
            </w:tcBorders>
          </w:tcPr>
          <w:p w:rsidR="009F5CAE" w:rsidRPr="009F5CAE" w:rsidRDefault="009F5CAE" w:rsidP="009F5CAE">
            <w:pPr>
              <w:spacing w:after="0" w:line="240" w:lineRule="auto"/>
              <w:rPr>
                <w:rFonts w:ascii="LTSyntax Regular" w:eastAsia="Times New Roman" w:hAnsi="LTSyntax Regular" w:cs="Times New Roman"/>
                <w:sz w:val="24"/>
                <w:szCs w:val="20"/>
                <w:lang w:eastAsia="de-DE"/>
              </w:rPr>
            </w:pPr>
          </w:p>
        </w:tc>
        <w:tc>
          <w:tcPr>
            <w:tcW w:w="2055" w:type="dxa"/>
            <w:tcBorders>
              <w:left w:val="nil"/>
              <w:right w:val="single" w:sz="12" w:space="0" w:color="auto"/>
            </w:tcBorders>
          </w:tcPr>
          <w:p w:rsidR="009F5CAE" w:rsidRPr="009F5CAE" w:rsidRDefault="009F5CAE" w:rsidP="009F5CAE">
            <w:pPr>
              <w:spacing w:after="0" w:line="240" w:lineRule="auto"/>
              <w:rPr>
                <w:rFonts w:ascii="LTSyntax Regular" w:eastAsia="Times New Roman" w:hAnsi="LTSyntax Regular" w:cs="Times New Roman"/>
                <w:sz w:val="18"/>
                <w:szCs w:val="20"/>
                <w:lang w:eastAsia="de-DE"/>
              </w:rPr>
            </w:pPr>
          </w:p>
        </w:tc>
      </w:tr>
      <w:tr w:rsidR="009F5CAE" w:rsidRPr="009F5CAE" w:rsidTr="009F5CAE">
        <w:tc>
          <w:tcPr>
            <w:tcW w:w="567" w:type="dxa"/>
            <w:tcBorders>
              <w:left w:val="single" w:sz="12" w:space="0" w:color="auto"/>
            </w:tcBorders>
          </w:tcPr>
          <w:p w:rsidR="009F5CAE" w:rsidRPr="009F5CAE" w:rsidRDefault="009F5CAE" w:rsidP="009F5CAE">
            <w:pPr>
              <w:spacing w:after="0" w:line="240" w:lineRule="auto"/>
              <w:jc w:val="center"/>
              <w:rPr>
                <w:rFonts w:ascii="LTSyntax Regular" w:eastAsia="Times New Roman" w:hAnsi="LTSyntax Regular" w:cs="Times New Roman"/>
                <w:sz w:val="24"/>
                <w:szCs w:val="20"/>
                <w:lang w:eastAsia="de-DE"/>
              </w:rPr>
            </w:pPr>
          </w:p>
        </w:tc>
        <w:tc>
          <w:tcPr>
            <w:tcW w:w="1631" w:type="dxa"/>
            <w:tcBorders>
              <w:right w:val="single" w:sz="6" w:space="0" w:color="auto"/>
            </w:tcBorders>
          </w:tcPr>
          <w:p w:rsidR="009F5CAE" w:rsidRPr="009F5CAE" w:rsidRDefault="009F5CAE" w:rsidP="009F5CAE">
            <w:pPr>
              <w:spacing w:after="0" w:line="240" w:lineRule="auto"/>
              <w:rPr>
                <w:rFonts w:ascii="LTSyntax Regular" w:eastAsia="Times New Roman" w:hAnsi="LTSyntax Regular" w:cs="Times New Roman"/>
                <w:sz w:val="24"/>
                <w:szCs w:val="20"/>
                <w:lang w:eastAsia="de-DE"/>
              </w:rPr>
            </w:pPr>
          </w:p>
        </w:tc>
        <w:tc>
          <w:tcPr>
            <w:tcW w:w="2905" w:type="dxa"/>
            <w:tcBorders>
              <w:left w:val="nil"/>
            </w:tcBorders>
          </w:tcPr>
          <w:p w:rsidR="009F5CAE" w:rsidRPr="009F5CAE" w:rsidRDefault="00031D79" w:rsidP="009F5CAE">
            <w:pPr>
              <w:spacing w:after="0" w:line="240" w:lineRule="auto"/>
              <w:rPr>
                <w:rFonts w:ascii="LTSyntax Regular" w:eastAsia="Times New Roman" w:hAnsi="LTSyntax Regular" w:cs="Times New Roman"/>
                <w:sz w:val="24"/>
                <w:szCs w:val="20"/>
                <w:lang w:eastAsia="de-DE"/>
              </w:rPr>
            </w:pPr>
            <w:proofErr w:type="spellStart"/>
            <w:r>
              <w:rPr>
                <w:rFonts w:ascii="LTSyntax Regular" w:eastAsia="Times New Roman" w:hAnsi="LTSyntax Regular" w:cs="Times New Roman"/>
                <w:sz w:val="18"/>
                <w:szCs w:val="20"/>
                <w:lang w:eastAsia="de-DE"/>
              </w:rPr>
              <w:t>e</w:t>
            </w:r>
            <w:r w:rsidR="009F5CAE" w:rsidRPr="009F5CAE">
              <w:rPr>
                <w:rFonts w:ascii="LTSyntax Regular" w:eastAsia="Times New Roman" w:hAnsi="LTSyntax Regular" w:cs="Times New Roman"/>
                <w:sz w:val="18"/>
                <w:szCs w:val="20"/>
                <w:lang w:eastAsia="de-DE"/>
              </w:rPr>
              <w:t>rarb</w:t>
            </w:r>
            <w:proofErr w:type="spellEnd"/>
            <w:r w:rsidR="009F5CAE" w:rsidRPr="009F5CAE">
              <w:rPr>
                <w:rFonts w:ascii="LTSyntax Regular" w:eastAsia="Times New Roman" w:hAnsi="LTSyntax Regular" w:cs="Times New Roman"/>
                <w:sz w:val="18"/>
                <w:szCs w:val="20"/>
                <w:lang w:eastAsia="de-DE"/>
              </w:rPr>
              <w:t>. Dez./Einheit</w:t>
            </w:r>
          </w:p>
        </w:tc>
        <w:tc>
          <w:tcPr>
            <w:tcW w:w="2481" w:type="dxa"/>
            <w:tcBorders>
              <w:right w:val="single" w:sz="6" w:space="0" w:color="auto"/>
            </w:tcBorders>
          </w:tcPr>
          <w:p w:rsidR="009F5CAE" w:rsidRPr="009F5CAE" w:rsidRDefault="009F5CAE" w:rsidP="009F5CAE">
            <w:pPr>
              <w:spacing w:after="0" w:line="240" w:lineRule="auto"/>
              <w:rPr>
                <w:rFonts w:ascii="LTSyntax Regular" w:eastAsia="Times New Roman" w:hAnsi="LTSyntax Regular" w:cs="Times New Roman"/>
                <w:sz w:val="24"/>
                <w:szCs w:val="20"/>
                <w:lang w:eastAsia="de-DE"/>
              </w:rPr>
            </w:pPr>
            <w:r w:rsidRPr="009F5CAE">
              <w:rPr>
                <w:rFonts w:ascii="LTSyntax Regular" w:eastAsia="Times New Roman" w:hAnsi="LTSyntax Regular" w:cs="Times New Roman"/>
                <w:sz w:val="18"/>
                <w:szCs w:val="20"/>
                <w:lang w:eastAsia="de-DE"/>
              </w:rPr>
              <w:t>Telefon</w:t>
            </w:r>
          </w:p>
        </w:tc>
        <w:tc>
          <w:tcPr>
            <w:tcW w:w="2055" w:type="dxa"/>
            <w:tcBorders>
              <w:left w:val="nil"/>
              <w:right w:val="single" w:sz="12" w:space="0" w:color="auto"/>
            </w:tcBorders>
          </w:tcPr>
          <w:p w:rsidR="009F5CAE" w:rsidRPr="009F5CAE" w:rsidRDefault="009F5CAE" w:rsidP="009F5CAE">
            <w:pPr>
              <w:spacing w:after="0" w:line="240" w:lineRule="auto"/>
              <w:rPr>
                <w:rFonts w:ascii="LTSyntax Regular" w:eastAsia="Times New Roman" w:hAnsi="LTSyntax Regular" w:cs="Times New Roman"/>
                <w:szCs w:val="20"/>
                <w:lang w:eastAsia="de-DE"/>
              </w:rPr>
            </w:pPr>
            <w:r w:rsidRPr="009F5CAE">
              <w:rPr>
                <w:rFonts w:ascii="LTSyntax Regular" w:eastAsia="Times New Roman" w:hAnsi="LTSyntax Regular" w:cs="Times New Roman"/>
                <w:sz w:val="18"/>
                <w:szCs w:val="20"/>
                <w:lang w:eastAsia="de-DE"/>
              </w:rPr>
              <w:t>Datum</w:t>
            </w:r>
          </w:p>
        </w:tc>
      </w:tr>
      <w:tr w:rsidR="009F5CAE" w:rsidRPr="009F5CAE" w:rsidTr="009F5CAE">
        <w:tc>
          <w:tcPr>
            <w:tcW w:w="567" w:type="dxa"/>
            <w:tcBorders>
              <w:left w:val="single" w:sz="12" w:space="0" w:color="auto"/>
            </w:tcBorders>
          </w:tcPr>
          <w:p w:rsidR="009F5CAE" w:rsidRPr="009F5CAE" w:rsidRDefault="009F5CAE" w:rsidP="009F5CAE">
            <w:pPr>
              <w:spacing w:after="0" w:line="240" w:lineRule="auto"/>
              <w:jc w:val="center"/>
              <w:rPr>
                <w:rFonts w:ascii="LTSyntax Regular" w:eastAsia="Times New Roman" w:hAnsi="LTSyntax Regular" w:cs="Times New Roman"/>
                <w:sz w:val="24"/>
                <w:szCs w:val="20"/>
                <w:lang w:eastAsia="de-DE"/>
              </w:rPr>
            </w:pPr>
          </w:p>
        </w:tc>
        <w:tc>
          <w:tcPr>
            <w:tcW w:w="1631" w:type="dxa"/>
            <w:tcBorders>
              <w:right w:val="single" w:sz="6" w:space="0" w:color="auto"/>
            </w:tcBorders>
          </w:tcPr>
          <w:p w:rsidR="009F5CAE" w:rsidRPr="009F5CAE" w:rsidRDefault="009F5CAE" w:rsidP="009F5CAE">
            <w:pPr>
              <w:spacing w:after="0" w:line="240" w:lineRule="auto"/>
              <w:rPr>
                <w:rFonts w:ascii="LTSyntax Regular" w:eastAsia="Times New Roman" w:hAnsi="LTSyntax Regular" w:cs="Times New Roman"/>
                <w:sz w:val="24"/>
                <w:szCs w:val="20"/>
                <w:lang w:eastAsia="de-DE"/>
              </w:rPr>
            </w:pPr>
          </w:p>
        </w:tc>
        <w:tc>
          <w:tcPr>
            <w:tcW w:w="2905" w:type="dxa"/>
            <w:tcBorders>
              <w:left w:val="nil"/>
            </w:tcBorders>
          </w:tcPr>
          <w:p w:rsidR="009F5CAE" w:rsidRPr="009F5CAE" w:rsidRDefault="009F5CAE" w:rsidP="009F5CAE">
            <w:pPr>
              <w:spacing w:after="0" w:line="240" w:lineRule="auto"/>
              <w:rPr>
                <w:rFonts w:ascii="LTSyntax Regular" w:eastAsia="Times New Roman" w:hAnsi="LTSyntax Regular" w:cs="Times New Roman"/>
                <w:sz w:val="28"/>
                <w:szCs w:val="20"/>
                <w:lang w:eastAsia="de-DE"/>
              </w:rPr>
            </w:pPr>
            <w:r>
              <w:rPr>
                <w:rFonts w:ascii="LTSyntax Regular" w:eastAsia="Times New Roman" w:hAnsi="LTSyntax Regular" w:cs="Times New Roman"/>
                <w:sz w:val="28"/>
                <w:szCs w:val="20"/>
                <w:lang w:eastAsia="de-DE"/>
              </w:rPr>
              <w:t>Fak. #</w:t>
            </w:r>
          </w:p>
        </w:tc>
        <w:tc>
          <w:tcPr>
            <w:tcW w:w="2481" w:type="dxa"/>
            <w:tcBorders>
              <w:right w:val="single" w:sz="6" w:space="0" w:color="auto"/>
            </w:tcBorders>
          </w:tcPr>
          <w:p w:rsidR="009F5CAE" w:rsidRPr="009F5CAE" w:rsidRDefault="009F5CAE" w:rsidP="009F5CAE">
            <w:pPr>
              <w:spacing w:after="0" w:line="240" w:lineRule="auto"/>
              <w:rPr>
                <w:rFonts w:ascii="LTSyntax Regular" w:eastAsia="Times New Roman" w:hAnsi="LTSyntax Regular" w:cs="Times New Roman"/>
                <w:sz w:val="28"/>
                <w:szCs w:val="20"/>
                <w:lang w:eastAsia="de-DE"/>
              </w:rPr>
            </w:pPr>
            <w:r>
              <w:rPr>
                <w:rFonts w:ascii="LTSyntax Regular" w:eastAsia="Times New Roman" w:hAnsi="LTSyntax Regular" w:cs="Times New Roman"/>
                <w:sz w:val="28"/>
                <w:szCs w:val="20"/>
                <w:lang w:eastAsia="de-DE"/>
              </w:rPr>
              <w:t>####</w:t>
            </w:r>
          </w:p>
        </w:tc>
        <w:tc>
          <w:tcPr>
            <w:tcW w:w="2055" w:type="dxa"/>
            <w:tcBorders>
              <w:left w:val="nil"/>
              <w:right w:val="single" w:sz="12" w:space="0" w:color="auto"/>
            </w:tcBorders>
          </w:tcPr>
          <w:p w:rsidR="009F5CAE" w:rsidRPr="009F5CAE" w:rsidRDefault="009F5CAE" w:rsidP="009F5CAE">
            <w:pPr>
              <w:spacing w:after="0" w:line="240" w:lineRule="auto"/>
              <w:rPr>
                <w:rFonts w:ascii="LTSyntax Regular" w:eastAsia="Times New Roman" w:hAnsi="LTSyntax Regular" w:cs="Times New Roman"/>
                <w:sz w:val="28"/>
                <w:szCs w:val="20"/>
                <w:lang w:eastAsia="de-DE"/>
              </w:rPr>
            </w:pPr>
            <w:r>
              <w:rPr>
                <w:rFonts w:ascii="LTSyntax Regular" w:eastAsia="Times New Roman" w:hAnsi="LTSyntax Regular" w:cs="Times New Roman"/>
                <w:sz w:val="28"/>
                <w:szCs w:val="20"/>
                <w:lang w:eastAsia="de-DE"/>
              </w:rPr>
              <w:t>##</w:t>
            </w:r>
            <w:r w:rsidRPr="009F5CAE">
              <w:rPr>
                <w:rFonts w:ascii="LTSyntax Regular" w:eastAsia="Times New Roman" w:hAnsi="LTSyntax Regular" w:cs="Times New Roman"/>
                <w:sz w:val="28"/>
                <w:szCs w:val="20"/>
                <w:lang w:eastAsia="de-DE"/>
              </w:rPr>
              <w:t xml:space="preserve">. </w:t>
            </w:r>
            <w:r>
              <w:rPr>
                <w:rFonts w:ascii="LTSyntax Regular" w:eastAsia="Times New Roman" w:hAnsi="LTSyntax Regular" w:cs="Times New Roman"/>
                <w:sz w:val="28"/>
                <w:szCs w:val="20"/>
                <w:lang w:eastAsia="de-DE"/>
              </w:rPr>
              <w:t>##</w:t>
            </w:r>
            <w:r w:rsidRPr="009F5CAE">
              <w:rPr>
                <w:rFonts w:ascii="LTSyntax Regular" w:eastAsia="Times New Roman" w:hAnsi="LTSyntax Regular" w:cs="Times New Roman"/>
                <w:sz w:val="28"/>
                <w:szCs w:val="20"/>
                <w:lang w:eastAsia="de-DE"/>
              </w:rPr>
              <w:t>. 20</w:t>
            </w:r>
            <w:r>
              <w:rPr>
                <w:rFonts w:ascii="LTSyntax Regular" w:eastAsia="Times New Roman" w:hAnsi="LTSyntax Regular" w:cs="Times New Roman"/>
                <w:sz w:val="28"/>
                <w:szCs w:val="20"/>
                <w:lang w:eastAsia="de-DE"/>
              </w:rPr>
              <w:t>##</w:t>
            </w:r>
          </w:p>
        </w:tc>
      </w:tr>
      <w:tr w:rsidR="009F5CAE" w:rsidRPr="009F5CAE" w:rsidTr="009F5CAE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9F5CAE" w:rsidRPr="009F5CAE" w:rsidRDefault="009F5CAE" w:rsidP="009F5CAE">
            <w:pPr>
              <w:spacing w:after="0" w:line="240" w:lineRule="auto"/>
              <w:jc w:val="center"/>
              <w:rPr>
                <w:rFonts w:ascii="LTSyntax Regular" w:eastAsia="Times New Roman" w:hAnsi="LTSyntax Regular" w:cs="Times New Roman"/>
                <w:sz w:val="24"/>
                <w:szCs w:val="20"/>
                <w:lang w:eastAsia="de-DE"/>
              </w:rPr>
            </w:pPr>
          </w:p>
        </w:tc>
        <w:tc>
          <w:tcPr>
            <w:tcW w:w="1631" w:type="dxa"/>
            <w:tcBorders>
              <w:bottom w:val="single" w:sz="12" w:space="0" w:color="auto"/>
              <w:right w:val="single" w:sz="6" w:space="0" w:color="auto"/>
            </w:tcBorders>
          </w:tcPr>
          <w:p w:rsidR="009F5CAE" w:rsidRPr="009F5CAE" w:rsidRDefault="009F5CAE" w:rsidP="009F5CAE">
            <w:pPr>
              <w:spacing w:after="0" w:line="240" w:lineRule="auto"/>
              <w:rPr>
                <w:rFonts w:ascii="LTSyntax Regular" w:eastAsia="Times New Roman" w:hAnsi="LTSyntax Regular" w:cs="Times New Roman"/>
                <w:sz w:val="24"/>
                <w:szCs w:val="20"/>
                <w:lang w:eastAsia="de-DE"/>
              </w:rPr>
            </w:pPr>
          </w:p>
        </w:tc>
        <w:tc>
          <w:tcPr>
            <w:tcW w:w="2905" w:type="dxa"/>
            <w:tcBorders>
              <w:left w:val="nil"/>
              <w:bottom w:val="single" w:sz="12" w:space="0" w:color="auto"/>
            </w:tcBorders>
          </w:tcPr>
          <w:p w:rsidR="009F5CAE" w:rsidRPr="009F5CAE" w:rsidRDefault="009F5CAE" w:rsidP="009F5CAE">
            <w:pPr>
              <w:spacing w:after="0" w:line="240" w:lineRule="auto"/>
              <w:rPr>
                <w:rFonts w:ascii="LTSyntax Regular" w:eastAsia="Times New Roman" w:hAnsi="LTSyntax Regular" w:cs="Times New Roman"/>
                <w:sz w:val="24"/>
                <w:szCs w:val="20"/>
                <w:lang w:eastAsia="de-DE"/>
              </w:rPr>
            </w:pPr>
          </w:p>
        </w:tc>
        <w:tc>
          <w:tcPr>
            <w:tcW w:w="2481" w:type="dxa"/>
            <w:tcBorders>
              <w:bottom w:val="single" w:sz="12" w:space="0" w:color="auto"/>
              <w:right w:val="single" w:sz="6" w:space="0" w:color="auto"/>
            </w:tcBorders>
          </w:tcPr>
          <w:p w:rsidR="009F5CAE" w:rsidRPr="009F5CAE" w:rsidRDefault="009F5CAE" w:rsidP="009F5CAE">
            <w:pPr>
              <w:spacing w:after="0" w:line="240" w:lineRule="auto"/>
              <w:rPr>
                <w:rFonts w:ascii="LTSyntax Regular" w:eastAsia="Times New Roman" w:hAnsi="LTSyntax Regular" w:cs="Times New Roman"/>
                <w:sz w:val="24"/>
                <w:szCs w:val="20"/>
                <w:lang w:eastAsia="de-DE"/>
              </w:rPr>
            </w:pPr>
          </w:p>
        </w:tc>
        <w:tc>
          <w:tcPr>
            <w:tcW w:w="205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F5CAE" w:rsidRPr="009F5CAE" w:rsidRDefault="009F5CAE" w:rsidP="009F5CAE">
            <w:pPr>
              <w:spacing w:after="0" w:line="240" w:lineRule="auto"/>
              <w:rPr>
                <w:rFonts w:ascii="LTSyntax Regular" w:eastAsia="Times New Roman" w:hAnsi="LTSyntax Regular" w:cs="Times New Roman"/>
                <w:sz w:val="24"/>
                <w:szCs w:val="20"/>
                <w:lang w:eastAsia="de-DE"/>
              </w:rPr>
            </w:pPr>
          </w:p>
        </w:tc>
      </w:tr>
    </w:tbl>
    <w:p w:rsidR="009F5CAE" w:rsidRPr="009F5CAE" w:rsidRDefault="009F5CAE" w:rsidP="009F5CAE">
      <w:pPr>
        <w:spacing w:after="0" w:line="240" w:lineRule="auto"/>
        <w:rPr>
          <w:rFonts w:ascii="LTSyntax Regular" w:eastAsia="Times New Roman" w:hAnsi="LTSyntax Regular" w:cs="Times New Roman"/>
          <w:szCs w:val="20"/>
          <w:lang w:eastAsia="de-DE"/>
        </w:rPr>
      </w:pPr>
    </w:p>
    <w:p w:rsidR="00A27CDB" w:rsidRDefault="00A27CDB" w:rsidP="00DC78C6">
      <w:pPr>
        <w:jc w:val="both"/>
      </w:pPr>
      <w:r w:rsidRPr="00A27CDB">
        <w:t>Gemäß § 3 Abs. 1 in Verbindung mit §  33 Abs. 1 Nr. 1 des Thüringer Hochschulgesetzes (</w:t>
      </w:r>
      <w:proofErr w:type="spellStart"/>
      <w:r w:rsidRPr="00A27CDB">
        <w:t>ThürHG</w:t>
      </w:r>
      <w:proofErr w:type="spellEnd"/>
      <w:r w:rsidRPr="00A27CDB">
        <w:t>) vom 21. Dezember 2006 (</w:t>
      </w:r>
      <w:proofErr w:type="spellStart"/>
      <w:r w:rsidRPr="00A27CDB">
        <w:t>GVBl</w:t>
      </w:r>
      <w:proofErr w:type="spellEnd"/>
      <w:r w:rsidRPr="00A27CDB">
        <w:t>. S. 601)</w:t>
      </w:r>
      <w:r w:rsidR="00023B96">
        <w:t>,</w:t>
      </w:r>
      <w:r w:rsidRPr="00A27CDB">
        <w:t xml:space="preserve"> </w:t>
      </w:r>
      <w:r w:rsidR="00023B96">
        <w:t>zuletzt geändert durch Artikel 16 des Gesetzes vom 21. Dezember 2011 (</w:t>
      </w:r>
      <w:proofErr w:type="spellStart"/>
      <w:r w:rsidR="00023B96">
        <w:t>GVBl</w:t>
      </w:r>
      <w:proofErr w:type="spellEnd"/>
      <w:r w:rsidR="00023B96">
        <w:t xml:space="preserve">. S. 531), </w:t>
      </w:r>
      <w:r w:rsidRPr="00A27CDB">
        <w:t>erlässt die Bauhaus-Universität Weimar auf der Grundlage der vom Rektor der Bauhaus-Universität Weimar genehmigten Prüfungsordnung für den Studiengang #### mit dem Abschluss #### folgende Studienordnung</w:t>
      </w:r>
      <w:r w:rsidR="00170921">
        <w:t xml:space="preserve">. Der Rat der Fakultät # hat am ##.##.#### die Studienordnung beschlossen. </w:t>
      </w:r>
      <w:r w:rsidRPr="00A27CDB">
        <w:t xml:space="preserve">Der Rektor der Bauhaus-Universität Weimar hat </w:t>
      </w:r>
      <w:r w:rsidR="00170921" w:rsidRPr="00A27CDB">
        <w:t xml:space="preserve">die Ordnung </w:t>
      </w:r>
      <w:r w:rsidRPr="00A27CDB">
        <w:t>mit Erlass vom ##.##.#### genehmigt.</w:t>
      </w:r>
    </w:p>
    <w:p w:rsidR="00A27CDB" w:rsidRDefault="00A27CDB"/>
    <w:p w:rsidR="00170921" w:rsidRPr="00170921" w:rsidRDefault="00170921">
      <w:pPr>
        <w:rPr>
          <w:b/>
        </w:rPr>
      </w:pPr>
      <w:r w:rsidRPr="00170921">
        <w:rPr>
          <w:b/>
        </w:rPr>
        <w:t>Inhaltsverzeichnis</w:t>
      </w:r>
    </w:p>
    <w:sdt>
      <w:sdtPr>
        <w:rPr>
          <w:rFonts w:ascii="Linotype Syntax Com Medium" w:eastAsiaTheme="majorEastAsia" w:hAnsi="Linotype Syntax Com Medium" w:cstheme="majorBidi"/>
          <w:bCs/>
          <w:sz w:val="28"/>
          <w:szCs w:val="28"/>
          <w:lang w:eastAsia="de-DE"/>
        </w:rPr>
        <w:id w:val="1003243897"/>
        <w:docPartObj>
          <w:docPartGallery w:val="Table of Contents"/>
          <w:docPartUnique/>
        </w:docPartObj>
      </w:sdtPr>
      <w:sdtEndPr>
        <w:rPr>
          <w:rFonts w:ascii="Linotype Syntax Com Regular" w:eastAsiaTheme="minorHAnsi" w:hAnsi="Linotype Syntax Com Regular" w:cstheme="minorBidi"/>
          <w:b/>
          <w:bCs w:val="0"/>
          <w:sz w:val="20"/>
          <w:szCs w:val="22"/>
          <w:lang w:eastAsia="en-US"/>
        </w:rPr>
      </w:sdtEndPr>
      <w:sdtContent>
        <w:p w:rsidR="005F5F31" w:rsidRDefault="00A27CDB">
          <w:pPr>
            <w:pStyle w:val="Verzeichnis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0837051" w:history="1">
            <w:r w:rsidR="005F5F31" w:rsidRPr="00F8229B">
              <w:rPr>
                <w:rStyle w:val="Hyperlink"/>
                <w:noProof/>
              </w:rPr>
              <w:t>§ 1</w:t>
            </w:r>
            <w:r w:rsidR="005F5F31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5F5F31" w:rsidRPr="00F8229B">
              <w:rPr>
                <w:rStyle w:val="Hyperlink"/>
                <w:noProof/>
              </w:rPr>
              <w:t>Geltungsbereich</w:t>
            </w:r>
            <w:r w:rsidR="005F5F31">
              <w:rPr>
                <w:noProof/>
                <w:webHidden/>
              </w:rPr>
              <w:tab/>
            </w:r>
            <w:r w:rsidR="005F5F31">
              <w:rPr>
                <w:noProof/>
                <w:webHidden/>
              </w:rPr>
              <w:fldChar w:fldCharType="begin"/>
            </w:r>
            <w:r w:rsidR="005F5F31">
              <w:rPr>
                <w:noProof/>
                <w:webHidden/>
              </w:rPr>
              <w:instrText xml:space="preserve"> PAGEREF _Toc340837051 \h </w:instrText>
            </w:r>
            <w:r w:rsidR="005F5F31">
              <w:rPr>
                <w:noProof/>
                <w:webHidden/>
              </w:rPr>
            </w:r>
            <w:r w:rsidR="005F5F31">
              <w:rPr>
                <w:noProof/>
                <w:webHidden/>
              </w:rPr>
              <w:fldChar w:fldCharType="separate"/>
            </w:r>
            <w:r w:rsidR="005F5F31">
              <w:rPr>
                <w:noProof/>
                <w:webHidden/>
              </w:rPr>
              <w:t>2</w:t>
            </w:r>
            <w:r w:rsidR="005F5F31">
              <w:rPr>
                <w:noProof/>
                <w:webHidden/>
              </w:rPr>
              <w:fldChar w:fldCharType="end"/>
            </w:r>
          </w:hyperlink>
        </w:p>
        <w:p w:rsidR="005F5F31" w:rsidRDefault="00C970B1">
          <w:pPr>
            <w:pStyle w:val="Verzeichnis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340837052" w:history="1">
            <w:r w:rsidR="005F5F31" w:rsidRPr="00F8229B">
              <w:rPr>
                <w:rStyle w:val="Hyperlink"/>
                <w:noProof/>
              </w:rPr>
              <w:t xml:space="preserve">§ 2 </w:t>
            </w:r>
            <w:r w:rsidR="005F5F31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5F5F31" w:rsidRPr="00F8229B">
              <w:rPr>
                <w:rStyle w:val="Hyperlink"/>
                <w:noProof/>
              </w:rPr>
              <w:t>Zulassungsvoraussetzungen</w:t>
            </w:r>
            <w:r w:rsidR="005F5F31">
              <w:rPr>
                <w:noProof/>
                <w:webHidden/>
              </w:rPr>
              <w:tab/>
            </w:r>
            <w:r w:rsidR="005F5F31">
              <w:rPr>
                <w:noProof/>
                <w:webHidden/>
              </w:rPr>
              <w:fldChar w:fldCharType="begin"/>
            </w:r>
            <w:r w:rsidR="005F5F31">
              <w:rPr>
                <w:noProof/>
                <w:webHidden/>
              </w:rPr>
              <w:instrText xml:space="preserve"> PAGEREF _Toc340837052 \h </w:instrText>
            </w:r>
            <w:r w:rsidR="005F5F31">
              <w:rPr>
                <w:noProof/>
                <w:webHidden/>
              </w:rPr>
            </w:r>
            <w:r w:rsidR="005F5F31">
              <w:rPr>
                <w:noProof/>
                <w:webHidden/>
              </w:rPr>
              <w:fldChar w:fldCharType="separate"/>
            </w:r>
            <w:r w:rsidR="005F5F31">
              <w:rPr>
                <w:noProof/>
                <w:webHidden/>
              </w:rPr>
              <w:t>2</w:t>
            </w:r>
            <w:r w:rsidR="005F5F31">
              <w:rPr>
                <w:noProof/>
                <w:webHidden/>
              </w:rPr>
              <w:fldChar w:fldCharType="end"/>
            </w:r>
          </w:hyperlink>
        </w:p>
        <w:p w:rsidR="005F5F31" w:rsidRDefault="00C970B1">
          <w:pPr>
            <w:pStyle w:val="Verzeichnis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340837053" w:history="1">
            <w:r w:rsidR="005F5F31" w:rsidRPr="00F8229B">
              <w:rPr>
                <w:rStyle w:val="Hyperlink"/>
                <w:noProof/>
              </w:rPr>
              <w:t>§ 3</w:t>
            </w:r>
            <w:r w:rsidR="005F5F31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5F5F31" w:rsidRPr="00F8229B">
              <w:rPr>
                <w:rStyle w:val="Hyperlink"/>
                <w:noProof/>
              </w:rPr>
              <w:t>Ziele des Studiums</w:t>
            </w:r>
            <w:r w:rsidR="005F5F31">
              <w:rPr>
                <w:noProof/>
                <w:webHidden/>
              </w:rPr>
              <w:tab/>
            </w:r>
            <w:r w:rsidR="005F5F31">
              <w:rPr>
                <w:noProof/>
                <w:webHidden/>
              </w:rPr>
              <w:fldChar w:fldCharType="begin"/>
            </w:r>
            <w:r w:rsidR="005F5F31">
              <w:rPr>
                <w:noProof/>
                <w:webHidden/>
              </w:rPr>
              <w:instrText xml:space="preserve"> PAGEREF _Toc340837053 \h </w:instrText>
            </w:r>
            <w:r w:rsidR="005F5F31">
              <w:rPr>
                <w:noProof/>
                <w:webHidden/>
              </w:rPr>
            </w:r>
            <w:r w:rsidR="005F5F31">
              <w:rPr>
                <w:noProof/>
                <w:webHidden/>
              </w:rPr>
              <w:fldChar w:fldCharType="separate"/>
            </w:r>
            <w:r w:rsidR="005F5F31">
              <w:rPr>
                <w:noProof/>
                <w:webHidden/>
              </w:rPr>
              <w:t>3</w:t>
            </w:r>
            <w:r w:rsidR="005F5F31">
              <w:rPr>
                <w:noProof/>
                <w:webHidden/>
              </w:rPr>
              <w:fldChar w:fldCharType="end"/>
            </w:r>
          </w:hyperlink>
        </w:p>
        <w:p w:rsidR="005F5F31" w:rsidRDefault="00C970B1">
          <w:pPr>
            <w:pStyle w:val="Verzeichnis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340837054" w:history="1">
            <w:r w:rsidR="005F5F31" w:rsidRPr="00F8229B">
              <w:rPr>
                <w:rStyle w:val="Hyperlink"/>
                <w:noProof/>
              </w:rPr>
              <w:t>§ 4</w:t>
            </w:r>
            <w:r w:rsidR="005F5F31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5F5F31" w:rsidRPr="00F8229B">
              <w:rPr>
                <w:rStyle w:val="Hyperlink"/>
                <w:noProof/>
              </w:rPr>
              <w:t>Beginn, Umfang und Abschluss des Studiums</w:t>
            </w:r>
            <w:r w:rsidR="005F5F31">
              <w:rPr>
                <w:noProof/>
                <w:webHidden/>
              </w:rPr>
              <w:tab/>
            </w:r>
            <w:r w:rsidR="005F5F31">
              <w:rPr>
                <w:noProof/>
                <w:webHidden/>
              </w:rPr>
              <w:fldChar w:fldCharType="begin"/>
            </w:r>
            <w:r w:rsidR="005F5F31">
              <w:rPr>
                <w:noProof/>
                <w:webHidden/>
              </w:rPr>
              <w:instrText xml:space="preserve"> PAGEREF _Toc340837054 \h </w:instrText>
            </w:r>
            <w:r w:rsidR="005F5F31">
              <w:rPr>
                <w:noProof/>
                <w:webHidden/>
              </w:rPr>
            </w:r>
            <w:r w:rsidR="005F5F31">
              <w:rPr>
                <w:noProof/>
                <w:webHidden/>
              </w:rPr>
              <w:fldChar w:fldCharType="separate"/>
            </w:r>
            <w:r w:rsidR="005F5F31">
              <w:rPr>
                <w:noProof/>
                <w:webHidden/>
              </w:rPr>
              <w:t>4</w:t>
            </w:r>
            <w:r w:rsidR="005F5F31">
              <w:rPr>
                <w:noProof/>
                <w:webHidden/>
              </w:rPr>
              <w:fldChar w:fldCharType="end"/>
            </w:r>
          </w:hyperlink>
        </w:p>
        <w:p w:rsidR="005F5F31" w:rsidRDefault="00C970B1">
          <w:pPr>
            <w:pStyle w:val="Verzeichnis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340837055" w:history="1">
            <w:r w:rsidR="005F5F31" w:rsidRPr="00F8229B">
              <w:rPr>
                <w:rStyle w:val="Hyperlink"/>
                <w:noProof/>
              </w:rPr>
              <w:t>§ 5</w:t>
            </w:r>
            <w:r w:rsidR="005F5F31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5F5F31" w:rsidRPr="00F8229B">
              <w:rPr>
                <w:rStyle w:val="Hyperlink"/>
                <w:noProof/>
              </w:rPr>
              <w:t>Aufbau, Inhalt, Lehr- und Lernformen des Studiums</w:t>
            </w:r>
            <w:r w:rsidR="005F5F31">
              <w:rPr>
                <w:noProof/>
                <w:webHidden/>
              </w:rPr>
              <w:tab/>
            </w:r>
            <w:r w:rsidR="005F5F31">
              <w:rPr>
                <w:noProof/>
                <w:webHidden/>
              </w:rPr>
              <w:fldChar w:fldCharType="begin"/>
            </w:r>
            <w:r w:rsidR="005F5F31">
              <w:rPr>
                <w:noProof/>
                <w:webHidden/>
              </w:rPr>
              <w:instrText xml:space="preserve"> PAGEREF _Toc340837055 \h </w:instrText>
            </w:r>
            <w:r w:rsidR="005F5F31">
              <w:rPr>
                <w:noProof/>
                <w:webHidden/>
              </w:rPr>
            </w:r>
            <w:r w:rsidR="005F5F31">
              <w:rPr>
                <w:noProof/>
                <w:webHidden/>
              </w:rPr>
              <w:fldChar w:fldCharType="separate"/>
            </w:r>
            <w:r w:rsidR="005F5F31">
              <w:rPr>
                <w:noProof/>
                <w:webHidden/>
              </w:rPr>
              <w:t>4</w:t>
            </w:r>
            <w:r w:rsidR="005F5F31">
              <w:rPr>
                <w:noProof/>
                <w:webHidden/>
              </w:rPr>
              <w:fldChar w:fldCharType="end"/>
            </w:r>
          </w:hyperlink>
        </w:p>
        <w:p w:rsidR="005F5F31" w:rsidRDefault="00C970B1">
          <w:pPr>
            <w:pStyle w:val="Verzeichnis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340837056" w:history="1">
            <w:r w:rsidR="005F5F31" w:rsidRPr="00F8229B">
              <w:rPr>
                <w:rStyle w:val="Hyperlink"/>
                <w:noProof/>
              </w:rPr>
              <w:t>§ 6</w:t>
            </w:r>
            <w:r w:rsidR="005F5F31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5F5F31" w:rsidRPr="00F8229B">
              <w:rPr>
                <w:rStyle w:val="Hyperlink"/>
                <w:noProof/>
              </w:rPr>
              <w:t>Internationale Studienleistungen</w:t>
            </w:r>
            <w:r w:rsidR="005F5F31">
              <w:rPr>
                <w:noProof/>
                <w:webHidden/>
              </w:rPr>
              <w:tab/>
            </w:r>
            <w:r w:rsidR="005F5F31">
              <w:rPr>
                <w:noProof/>
                <w:webHidden/>
              </w:rPr>
              <w:fldChar w:fldCharType="begin"/>
            </w:r>
            <w:r w:rsidR="005F5F31">
              <w:rPr>
                <w:noProof/>
                <w:webHidden/>
              </w:rPr>
              <w:instrText xml:space="preserve"> PAGEREF _Toc340837056 \h </w:instrText>
            </w:r>
            <w:r w:rsidR="005F5F31">
              <w:rPr>
                <w:noProof/>
                <w:webHidden/>
              </w:rPr>
            </w:r>
            <w:r w:rsidR="005F5F31">
              <w:rPr>
                <w:noProof/>
                <w:webHidden/>
              </w:rPr>
              <w:fldChar w:fldCharType="separate"/>
            </w:r>
            <w:r w:rsidR="005F5F31">
              <w:rPr>
                <w:noProof/>
                <w:webHidden/>
              </w:rPr>
              <w:t>5</w:t>
            </w:r>
            <w:r w:rsidR="005F5F31">
              <w:rPr>
                <w:noProof/>
                <w:webHidden/>
              </w:rPr>
              <w:fldChar w:fldCharType="end"/>
            </w:r>
          </w:hyperlink>
        </w:p>
        <w:p w:rsidR="005F5F31" w:rsidRDefault="00C970B1">
          <w:pPr>
            <w:pStyle w:val="Verzeichnis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340837057" w:history="1">
            <w:r w:rsidR="005F5F31" w:rsidRPr="00F8229B">
              <w:rPr>
                <w:rStyle w:val="Hyperlink"/>
                <w:noProof/>
              </w:rPr>
              <w:t>§ 7</w:t>
            </w:r>
            <w:r w:rsidR="005F5F31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5F5F31" w:rsidRPr="00F8229B">
              <w:rPr>
                <w:rStyle w:val="Hyperlink"/>
                <w:noProof/>
              </w:rPr>
              <w:t>Studienberatung</w:t>
            </w:r>
            <w:r w:rsidR="005F5F31">
              <w:rPr>
                <w:noProof/>
                <w:webHidden/>
              </w:rPr>
              <w:tab/>
            </w:r>
            <w:r w:rsidR="005F5F31">
              <w:rPr>
                <w:noProof/>
                <w:webHidden/>
              </w:rPr>
              <w:fldChar w:fldCharType="begin"/>
            </w:r>
            <w:r w:rsidR="005F5F31">
              <w:rPr>
                <w:noProof/>
                <w:webHidden/>
              </w:rPr>
              <w:instrText xml:space="preserve"> PAGEREF _Toc340837057 \h </w:instrText>
            </w:r>
            <w:r w:rsidR="005F5F31">
              <w:rPr>
                <w:noProof/>
                <w:webHidden/>
              </w:rPr>
            </w:r>
            <w:r w:rsidR="005F5F31">
              <w:rPr>
                <w:noProof/>
                <w:webHidden/>
              </w:rPr>
              <w:fldChar w:fldCharType="separate"/>
            </w:r>
            <w:r w:rsidR="005F5F31">
              <w:rPr>
                <w:noProof/>
                <w:webHidden/>
              </w:rPr>
              <w:t>6</w:t>
            </w:r>
            <w:r w:rsidR="005F5F31">
              <w:rPr>
                <w:noProof/>
                <w:webHidden/>
              </w:rPr>
              <w:fldChar w:fldCharType="end"/>
            </w:r>
          </w:hyperlink>
        </w:p>
        <w:p w:rsidR="005F5F31" w:rsidRDefault="00C970B1">
          <w:pPr>
            <w:pStyle w:val="Verzeichnis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340837058" w:history="1">
            <w:r w:rsidR="005F5F31" w:rsidRPr="00F8229B">
              <w:rPr>
                <w:rStyle w:val="Hyperlink"/>
                <w:noProof/>
              </w:rPr>
              <w:t>§ 8</w:t>
            </w:r>
            <w:r w:rsidR="005F5F31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5F5F31" w:rsidRPr="00F8229B">
              <w:rPr>
                <w:rStyle w:val="Hyperlink"/>
                <w:noProof/>
              </w:rPr>
              <w:t>Qualitätssicherung</w:t>
            </w:r>
            <w:r w:rsidR="005F5F31">
              <w:rPr>
                <w:noProof/>
                <w:webHidden/>
              </w:rPr>
              <w:tab/>
            </w:r>
            <w:r w:rsidR="005F5F31">
              <w:rPr>
                <w:noProof/>
                <w:webHidden/>
              </w:rPr>
              <w:fldChar w:fldCharType="begin"/>
            </w:r>
            <w:r w:rsidR="005F5F31">
              <w:rPr>
                <w:noProof/>
                <w:webHidden/>
              </w:rPr>
              <w:instrText xml:space="preserve"> PAGEREF _Toc340837058 \h </w:instrText>
            </w:r>
            <w:r w:rsidR="005F5F31">
              <w:rPr>
                <w:noProof/>
                <w:webHidden/>
              </w:rPr>
            </w:r>
            <w:r w:rsidR="005F5F31">
              <w:rPr>
                <w:noProof/>
                <w:webHidden/>
              </w:rPr>
              <w:fldChar w:fldCharType="separate"/>
            </w:r>
            <w:r w:rsidR="005F5F31">
              <w:rPr>
                <w:noProof/>
                <w:webHidden/>
              </w:rPr>
              <w:t>6</w:t>
            </w:r>
            <w:r w:rsidR="005F5F31">
              <w:rPr>
                <w:noProof/>
                <w:webHidden/>
              </w:rPr>
              <w:fldChar w:fldCharType="end"/>
            </w:r>
          </w:hyperlink>
        </w:p>
        <w:p w:rsidR="005F5F31" w:rsidRDefault="00C970B1">
          <w:pPr>
            <w:pStyle w:val="Verzeichnis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340837059" w:history="1">
            <w:r w:rsidR="005F5F31" w:rsidRPr="00F8229B">
              <w:rPr>
                <w:rStyle w:val="Hyperlink"/>
                <w:noProof/>
              </w:rPr>
              <w:t>§ 9</w:t>
            </w:r>
            <w:r w:rsidR="005F5F31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5F5F31" w:rsidRPr="00F8229B">
              <w:rPr>
                <w:rStyle w:val="Hyperlink"/>
                <w:i/>
                <w:noProof/>
              </w:rPr>
              <w:t>[Option]</w:t>
            </w:r>
            <w:r w:rsidR="005F5F31" w:rsidRPr="00F8229B">
              <w:rPr>
                <w:rStyle w:val="Hyperlink"/>
                <w:noProof/>
              </w:rPr>
              <w:t xml:space="preserve"> Berufspraktische Tätigkeit im Studium</w:t>
            </w:r>
            <w:r w:rsidR="005F5F31">
              <w:rPr>
                <w:noProof/>
                <w:webHidden/>
              </w:rPr>
              <w:tab/>
            </w:r>
            <w:r w:rsidR="005F5F31">
              <w:rPr>
                <w:noProof/>
                <w:webHidden/>
              </w:rPr>
              <w:fldChar w:fldCharType="begin"/>
            </w:r>
            <w:r w:rsidR="005F5F31">
              <w:rPr>
                <w:noProof/>
                <w:webHidden/>
              </w:rPr>
              <w:instrText xml:space="preserve"> PAGEREF _Toc340837059 \h </w:instrText>
            </w:r>
            <w:r w:rsidR="005F5F31">
              <w:rPr>
                <w:noProof/>
                <w:webHidden/>
              </w:rPr>
            </w:r>
            <w:r w:rsidR="005F5F31">
              <w:rPr>
                <w:noProof/>
                <w:webHidden/>
              </w:rPr>
              <w:fldChar w:fldCharType="separate"/>
            </w:r>
            <w:r w:rsidR="005F5F31">
              <w:rPr>
                <w:noProof/>
                <w:webHidden/>
              </w:rPr>
              <w:t>6</w:t>
            </w:r>
            <w:r w:rsidR="005F5F31">
              <w:rPr>
                <w:noProof/>
                <w:webHidden/>
              </w:rPr>
              <w:fldChar w:fldCharType="end"/>
            </w:r>
          </w:hyperlink>
        </w:p>
        <w:p w:rsidR="005F5F31" w:rsidRDefault="00C970B1">
          <w:pPr>
            <w:pStyle w:val="Verzeichnis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340837060" w:history="1">
            <w:r w:rsidR="005F5F31" w:rsidRPr="00F8229B">
              <w:rPr>
                <w:rStyle w:val="Hyperlink"/>
                <w:noProof/>
              </w:rPr>
              <w:t>§ 10</w:t>
            </w:r>
            <w:r w:rsidR="005F5F31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5F5F31" w:rsidRPr="00F8229B">
              <w:rPr>
                <w:rStyle w:val="Hyperlink"/>
                <w:noProof/>
              </w:rPr>
              <w:t>Inkrafttreten, Außerkrafttreten</w:t>
            </w:r>
            <w:r w:rsidR="005F5F31">
              <w:rPr>
                <w:noProof/>
                <w:webHidden/>
              </w:rPr>
              <w:tab/>
            </w:r>
            <w:r w:rsidR="005F5F31">
              <w:rPr>
                <w:noProof/>
                <w:webHidden/>
              </w:rPr>
              <w:fldChar w:fldCharType="begin"/>
            </w:r>
            <w:r w:rsidR="005F5F31">
              <w:rPr>
                <w:noProof/>
                <w:webHidden/>
              </w:rPr>
              <w:instrText xml:space="preserve"> PAGEREF _Toc340837060 \h </w:instrText>
            </w:r>
            <w:r w:rsidR="005F5F31">
              <w:rPr>
                <w:noProof/>
                <w:webHidden/>
              </w:rPr>
            </w:r>
            <w:r w:rsidR="005F5F31">
              <w:rPr>
                <w:noProof/>
                <w:webHidden/>
              </w:rPr>
              <w:fldChar w:fldCharType="separate"/>
            </w:r>
            <w:r w:rsidR="005F5F31">
              <w:rPr>
                <w:noProof/>
                <w:webHidden/>
              </w:rPr>
              <w:t>7</w:t>
            </w:r>
            <w:r w:rsidR="005F5F31">
              <w:rPr>
                <w:noProof/>
                <w:webHidden/>
              </w:rPr>
              <w:fldChar w:fldCharType="end"/>
            </w:r>
          </w:hyperlink>
        </w:p>
        <w:p w:rsidR="00A27CDB" w:rsidRDefault="00A27CDB" w:rsidP="001E6EFF">
          <w:pPr>
            <w:pStyle w:val="Verzeichnis1"/>
            <w:tabs>
              <w:tab w:val="right" w:leader="dot" w:pos="7643"/>
            </w:tabs>
          </w:pPr>
          <w:r>
            <w:fldChar w:fldCharType="end"/>
          </w:r>
        </w:p>
      </w:sdtContent>
    </w:sdt>
    <w:p w:rsidR="005C0C0B" w:rsidRDefault="005C0C0B"/>
    <w:p w:rsidR="001E6EFF" w:rsidRDefault="001E6EFF" w:rsidP="005C0C0B"/>
    <w:p w:rsidR="005C0C0B" w:rsidRDefault="005C0C0B" w:rsidP="005C0C0B">
      <w:r>
        <w:t>Anlage 1: Studienplan für den Studiengang ####</w:t>
      </w:r>
    </w:p>
    <w:p w:rsidR="005C0C0B" w:rsidRDefault="005C0C0B" w:rsidP="005C0C0B">
      <w:r>
        <w:t>Anlage 2: Modulkatalog für den Studiengang ####</w:t>
      </w:r>
    </w:p>
    <w:p w:rsidR="005C0C0B" w:rsidRDefault="005C0C0B" w:rsidP="005C0C0B">
      <w:pPr>
        <w:rPr>
          <w:i/>
        </w:rPr>
      </w:pPr>
      <w:r>
        <w:t xml:space="preserve">Anlage #: </w:t>
      </w:r>
      <w:r w:rsidRPr="005C0C0B">
        <w:rPr>
          <w:i/>
        </w:rPr>
        <w:t>[####</w:t>
      </w:r>
      <w:r>
        <w:rPr>
          <w:i/>
        </w:rPr>
        <w:t>]</w:t>
      </w:r>
    </w:p>
    <w:p w:rsidR="008C5EA2" w:rsidRDefault="008C5EA2" w:rsidP="005C0C0B"/>
    <w:p w:rsidR="005A7CBF" w:rsidRPr="001A3CC2" w:rsidRDefault="005A7CBF" w:rsidP="001A3CC2">
      <w:pPr>
        <w:rPr>
          <w:rFonts w:ascii="Linotype Syntax Com Medium" w:eastAsiaTheme="majorEastAsia" w:hAnsi="Linotype Syntax Com Medium" w:cstheme="majorBidi"/>
          <w:bCs/>
          <w:sz w:val="24"/>
          <w:szCs w:val="28"/>
        </w:rPr>
        <w:sectPr w:rsidR="005A7CBF" w:rsidRPr="001A3CC2" w:rsidSect="001A3CC2">
          <w:footerReference w:type="even" r:id="rId9"/>
          <w:footerReference w:type="default" r:id="rId10"/>
          <w:pgSz w:w="11906" w:h="16838" w:code="9"/>
          <w:pgMar w:top="851" w:right="1134" w:bottom="567" w:left="1134" w:header="709" w:footer="567" w:gutter="0"/>
          <w:pgNumType w:start="1"/>
          <w:cols w:space="708"/>
          <w:docGrid w:linePitch="360"/>
        </w:sectPr>
      </w:pPr>
    </w:p>
    <w:p w:rsidR="00A27CDB" w:rsidRDefault="00A27CDB" w:rsidP="008C5EA2">
      <w:pPr>
        <w:pStyle w:val="berschrift1"/>
        <w:spacing w:before="0"/>
      </w:pPr>
      <w:bookmarkStart w:id="2" w:name="_Toc340837051"/>
      <w:r w:rsidRPr="00A27CDB">
        <w:lastRenderedPageBreak/>
        <w:t>§</w:t>
      </w:r>
      <w:r w:rsidR="00BF0DA2">
        <w:t xml:space="preserve"> 1</w:t>
      </w:r>
      <w:r w:rsidR="00BF0DA2">
        <w:tab/>
      </w:r>
      <w:r w:rsidRPr="00A27CDB">
        <w:t>Geltungsbereich</w:t>
      </w:r>
      <w:bookmarkEnd w:id="2"/>
    </w:p>
    <w:p w:rsidR="00A27CDB" w:rsidRDefault="00C970B1" w:rsidP="00DC78C6">
      <w:pPr>
        <w:pStyle w:val="Listenabsatz"/>
        <w:ind w:left="360"/>
        <w:jc w:val="both"/>
      </w:pPr>
      <w:r>
        <w:t>…</w:t>
      </w:r>
      <w:bookmarkStart w:id="3" w:name="_GoBack"/>
      <w:bookmarkEnd w:id="3"/>
    </w:p>
    <w:p w:rsidR="00A27CDB" w:rsidRDefault="00A27CDB" w:rsidP="00A27CDB">
      <w:pPr>
        <w:pStyle w:val="berschrift1"/>
      </w:pPr>
      <w:bookmarkStart w:id="4" w:name="_Toc340837052"/>
      <w:r w:rsidRPr="00A27CDB">
        <w:t>§</w:t>
      </w:r>
      <w:r w:rsidR="00BF0DA2">
        <w:t xml:space="preserve"> </w:t>
      </w:r>
      <w:r w:rsidRPr="00A27CDB">
        <w:t xml:space="preserve">2 </w:t>
      </w:r>
      <w:r w:rsidR="00BF0DA2">
        <w:tab/>
      </w:r>
      <w:r w:rsidRPr="00A27CDB">
        <w:t>Zulassungsvoraussetzungen</w:t>
      </w:r>
      <w:bookmarkEnd w:id="4"/>
    </w:p>
    <w:p w:rsidR="00A27CDB" w:rsidRPr="00452ED3" w:rsidRDefault="00C970B1" w:rsidP="00DC78C6">
      <w:pPr>
        <w:pStyle w:val="Listenabsatz"/>
        <w:numPr>
          <w:ilvl w:val="0"/>
          <w:numId w:val="28"/>
        </w:numPr>
        <w:jc w:val="both"/>
      </w:pPr>
      <w:r>
        <w:t>…</w:t>
      </w:r>
    </w:p>
    <w:p w:rsidR="00A27CDB" w:rsidRPr="00452ED3" w:rsidRDefault="00C970B1" w:rsidP="00DC78C6">
      <w:pPr>
        <w:pStyle w:val="Listenabsatz"/>
        <w:numPr>
          <w:ilvl w:val="1"/>
          <w:numId w:val="28"/>
        </w:numPr>
        <w:jc w:val="both"/>
      </w:pPr>
      <w:r>
        <w:t>…</w:t>
      </w:r>
    </w:p>
    <w:p w:rsidR="00BC01A5" w:rsidRDefault="00C970B1" w:rsidP="00C970B1">
      <w:pPr>
        <w:pStyle w:val="Listenabsatz"/>
        <w:numPr>
          <w:ilvl w:val="1"/>
          <w:numId w:val="28"/>
        </w:numPr>
        <w:jc w:val="both"/>
      </w:pPr>
      <w:r w:rsidRPr="00C970B1">
        <w:rPr>
          <w:i/>
        </w:rPr>
        <w:t>…</w:t>
      </w:r>
      <w:r>
        <w:t xml:space="preserve"> </w:t>
      </w:r>
    </w:p>
    <w:p w:rsidR="00BC01A5" w:rsidRPr="00BC01A5" w:rsidRDefault="00C970B1" w:rsidP="00DC78C6">
      <w:pPr>
        <w:pStyle w:val="Listenabsatz"/>
        <w:numPr>
          <w:ilvl w:val="0"/>
          <w:numId w:val="28"/>
        </w:numPr>
        <w:jc w:val="both"/>
      </w:pPr>
      <w:r>
        <w:rPr>
          <w:i/>
        </w:rPr>
        <w:t>…</w:t>
      </w:r>
    </w:p>
    <w:p w:rsidR="006C6D0B" w:rsidRDefault="006C6D0B" w:rsidP="006C6D0B">
      <w:pPr>
        <w:pStyle w:val="berschrift1"/>
      </w:pPr>
      <w:bookmarkStart w:id="5" w:name="_Toc340837053"/>
      <w:r w:rsidRPr="006C6D0B">
        <w:t>§</w:t>
      </w:r>
      <w:r w:rsidR="00BF0DA2">
        <w:t xml:space="preserve"> 3</w:t>
      </w:r>
      <w:r w:rsidR="00BF0DA2">
        <w:tab/>
      </w:r>
      <w:r w:rsidRPr="006C6D0B">
        <w:t>Ziele des Studiums</w:t>
      </w:r>
      <w:bookmarkEnd w:id="5"/>
    </w:p>
    <w:p w:rsidR="00C970B1" w:rsidRDefault="00C970B1" w:rsidP="001D6CF4">
      <w:pPr>
        <w:pStyle w:val="Listenabsatz"/>
        <w:numPr>
          <w:ilvl w:val="0"/>
          <w:numId w:val="29"/>
        </w:numPr>
        <w:jc w:val="both"/>
      </w:pPr>
      <w:r>
        <w:t>…</w:t>
      </w:r>
    </w:p>
    <w:p w:rsidR="0095750F" w:rsidRPr="00C970B1" w:rsidRDefault="00C970B1" w:rsidP="00C970B1">
      <w:pPr>
        <w:pStyle w:val="Listenabsatz"/>
        <w:numPr>
          <w:ilvl w:val="0"/>
          <w:numId w:val="29"/>
        </w:numPr>
        <w:jc w:val="both"/>
      </w:pPr>
      <w:r>
        <w:t xml:space="preserve">… </w:t>
      </w:r>
    </w:p>
    <w:p w:rsidR="003B0057" w:rsidRDefault="00BF0DA2" w:rsidP="003B0057">
      <w:pPr>
        <w:pStyle w:val="berschrift1"/>
      </w:pPr>
      <w:bookmarkStart w:id="6" w:name="_Toc340837054"/>
      <w:r>
        <w:t>§ 4</w:t>
      </w:r>
      <w:r>
        <w:tab/>
      </w:r>
      <w:r w:rsidR="00407C66">
        <w:t xml:space="preserve">Beginn, </w:t>
      </w:r>
      <w:r w:rsidR="003B0057" w:rsidRPr="003B0057">
        <w:t>Umfang</w:t>
      </w:r>
      <w:r w:rsidR="00407C66">
        <w:t xml:space="preserve"> und </w:t>
      </w:r>
      <w:r w:rsidR="00A02874">
        <w:t>Abschluss</w:t>
      </w:r>
      <w:r w:rsidR="003B0057" w:rsidRPr="003B0057">
        <w:t xml:space="preserve"> des Studiums</w:t>
      </w:r>
      <w:bookmarkEnd w:id="6"/>
    </w:p>
    <w:p w:rsidR="00C970B1" w:rsidRDefault="00C970B1" w:rsidP="00DC78C6">
      <w:pPr>
        <w:pStyle w:val="Listenabsatz"/>
        <w:numPr>
          <w:ilvl w:val="0"/>
          <w:numId w:val="30"/>
        </w:numPr>
        <w:jc w:val="both"/>
      </w:pPr>
      <w:r>
        <w:t>…</w:t>
      </w:r>
    </w:p>
    <w:p w:rsidR="003F5F4D" w:rsidRDefault="00C970B1" w:rsidP="00C970B1">
      <w:pPr>
        <w:pStyle w:val="Listenabsatz"/>
        <w:numPr>
          <w:ilvl w:val="0"/>
          <w:numId w:val="30"/>
        </w:numPr>
        <w:jc w:val="both"/>
      </w:pPr>
      <w:r>
        <w:t>…</w:t>
      </w:r>
    </w:p>
    <w:p w:rsidR="003B0057" w:rsidRDefault="00407C66" w:rsidP="003B0057">
      <w:pPr>
        <w:pStyle w:val="berschrift1"/>
      </w:pPr>
      <w:bookmarkStart w:id="7" w:name="_Toc340837055"/>
      <w:r>
        <w:t>§</w:t>
      </w:r>
      <w:r w:rsidR="00BF0DA2">
        <w:t xml:space="preserve"> </w:t>
      </w:r>
      <w:r>
        <w:t>5</w:t>
      </w:r>
      <w:r w:rsidR="00BF0DA2">
        <w:tab/>
      </w:r>
      <w:r>
        <w:t>Aufbau, Inhalt, Lehr- und Lernformen des Studiums</w:t>
      </w:r>
      <w:bookmarkEnd w:id="7"/>
    </w:p>
    <w:p w:rsidR="003B0057" w:rsidRDefault="00C970B1" w:rsidP="00C970B1">
      <w:pPr>
        <w:pStyle w:val="Listenabsatz"/>
        <w:numPr>
          <w:ilvl w:val="0"/>
          <w:numId w:val="31"/>
        </w:numPr>
        <w:jc w:val="both"/>
      </w:pPr>
      <w:r>
        <w:t>…</w:t>
      </w:r>
    </w:p>
    <w:p w:rsidR="003B0057" w:rsidRDefault="00C970B1" w:rsidP="00DC78C6">
      <w:pPr>
        <w:pStyle w:val="Listenabsatz"/>
        <w:numPr>
          <w:ilvl w:val="0"/>
          <w:numId w:val="31"/>
        </w:numPr>
        <w:jc w:val="both"/>
      </w:pPr>
      <w:r>
        <w:t>…</w:t>
      </w:r>
    </w:p>
    <w:p w:rsidR="003B0057" w:rsidRDefault="00777E46" w:rsidP="00B61E09">
      <w:pPr>
        <w:pStyle w:val="berschrift1"/>
      </w:pPr>
      <w:bookmarkStart w:id="8" w:name="_Toc340837056"/>
      <w:r>
        <w:t>§</w:t>
      </w:r>
      <w:r w:rsidR="00BF0DA2">
        <w:t xml:space="preserve"> 6</w:t>
      </w:r>
      <w:r w:rsidR="00BF0DA2">
        <w:tab/>
      </w:r>
      <w:r w:rsidR="00633F21">
        <w:t>Internationale</w:t>
      </w:r>
      <w:r w:rsidR="003B0057" w:rsidRPr="003B0057">
        <w:t xml:space="preserve"> Studien</w:t>
      </w:r>
      <w:r w:rsidR="00633F21">
        <w:t>leistungen</w:t>
      </w:r>
      <w:bookmarkEnd w:id="8"/>
    </w:p>
    <w:p w:rsidR="00C970B1" w:rsidRDefault="00C970B1" w:rsidP="00C970B1">
      <w:pPr>
        <w:pStyle w:val="Listenabsatz"/>
        <w:numPr>
          <w:ilvl w:val="0"/>
          <w:numId w:val="32"/>
        </w:numPr>
        <w:jc w:val="both"/>
      </w:pPr>
      <w:r>
        <w:t>…</w:t>
      </w:r>
    </w:p>
    <w:p w:rsidR="007D363E" w:rsidRPr="00C75E9F" w:rsidRDefault="00C970B1" w:rsidP="00C970B1">
      <w:pPr>
        <w:pStyle w:val="Listenabsatz"/>
        <w:numPr>
          <w:ilvl w:val="0"/>
          <w:numId w:val="32"/>
        </w:numPr>
        <w:jc w:val="both"/>
      </w:pPr>
      <w:r>
        <w:t>…</w:t>
      </w:r>
    </w:p>
    <w:p w:rsidR="00566387" w:rsidRDefault="00566387" w:rsidP="00566387">
      <w:pPr>
        <w:pStyle w:val="berschrift1"/>
      </w:pPr>
      <w:bookmarkStart w:id="9" w:name="_Toc340837057"/>
      <w:r w:rsidRPr="00566387">
        <w:t>§</w:t>
      </w:r>
      <w:r w:rsidR="00BF0DA2">
        <w:t xml:space="preserve"> 7</w:t>
      </w:r>
      <w:r w:rsidR="00BF0DA2">
        <w:tab/>
      </w:r>
      <w:r w:rsidRPr="00566387">
        <w:t>Studienberatung</w:t>
      </w:r>
      <w:bookmarkEnd w:id="9"/>
    </w:p>
    <w:p w:rsidR="00566387" w:rsidRDefault="00C970B1" w:rsidP="00C75E9F">
      <w:pPr>
        <w:pStyle w:val="Listenabsatz"/>
        <w:numPr>
          <w:ilvl w:val="0"/>
          <w:numId w:val="33"/>
        </w:numPr>
        <w:ind w:left="357" w:hanging="357"/>
        <w:jc w:val="both"/>
      </w:pPr>
      <w:r>
        <w:t>…</w:t>
      </w:r>
    </w:p>
    <w:p w:rsidR="00566387" w:rsidRDefault="00C970B1" w:rsidP="00C75E9F">
      <w:pPr>
        <w:pStyle w:val="Listenabsatz"/>
        <w:numPr>
          <w:ilvl w:val="0"/>
          <w:numId w:val="33"/>
        </w:numPr>
        <w:ind w:left="357" w:hanging="357"/>
        <w:jc w:val="both"/>
      </w:pPr>
      <w:r>
        <w:t>…</w:t>
      </w:r>
    </w:p>
    <w:p w:rsidR="00566387" w:rsidRDefault="00777E46" w:rsidP="00DC78C6">
      <w:pPr>
        <w:pStyle w:val="berschrift1"/>
        <w:jc w:val="both"/>
      </w:pPr>
      <w:bookmarkStart w:id="10" w:name="_Toc340837058"/>
      <w:r>
        <w:t>§</w:t>
      </w:r>
      <w:r w:rsidR="00BF0DA2">
        <w:t xml:space="preserve"> 8</w:t>
      </w:r>
      <w:r w:rsidR="00BF0DA2">
        <w:tab/>
      </w:r>
      <w:r w:rsidR="00566387" w:rsidRPr="00566387">
        <w:t>Qualitätssicherung</w:t>
      </w:r>
      <w:bookmarkEnd w:id="10"/>
    </w:p>
    <w:p w:rsidR="00015CDE" w:rsidRDefault="00C970B1" w:rsidP="00610AE0">
      <w:pPr>
        <w:pStyle w:val="Listenabsatz"/>
        <w:ind w:left="360"/>
        <w:jc w:val="both"/>
      </w:pPr>
      <w:r>
        <w:t>…</w:t>
      </w:r>
    </w:p>
    <w:p w:rsidR="00566387" w:rsidRDefault="00566387" w:rsidP="00566387">
      <w:pPr>
        <w:pStyle w:val="berschrift1"/>
      </w:pPr>
      <w:bookmarkStart w:id="11" w:name="_Toc340837059"/>
      <w:r w:rsidRPr="00566387">
        <w:t>§</w:t>
      </w:r>
      <w:r w:rsidR="00BF0DA2">
        <w:t xml:space="preserve"> 9</w:t>
      </w:r>
      <w:r w:rsidR="00BF0DA2">
        <w:tab/>
      </w:r>
      <w:r w:rsidRPr="00566387">
        <w:rPr>
          <w:i/>
        </w:rPr>
        <w:t>[Option]</w:t>
      </w:r>
      <w:r>
        <w:t xml:space="preserve"> </w:t>
      </w:r>
      <w:r w:rsidRPr="00566387">
        <w:t>Berufspraktische Tätigkeit im Studium</w:t>
      </w:r>
      <w:bookmarkEnd w:id="11"/>
    </w:p>
    <w:p w:rsidR="006D4C1B" w:rsidRDefault="00C970B1" w:rsidP="006D4C1B">
      <w:pPr>
        <w:pStyle w:val="Listenabsatz"/>
        <w:numPr>
          <w:ilvl w:val="0"/>
          <w:numId w:val="39"/>
        </w:numPr>
        <w:jc w:val="both"/>
      </w:pPr>
      <w:r>
        <w:t>…</w:t>
      </w:r>
    </w:p>
    <w:p w:rsidR="007D363E" w:rsidRPr="00C970B1" w:rsidRDefault="00C970B1" w:rsidP="00C970B1">
      <w:pPr>
        <w:pStyle w:val="Listenabsatz"/>
        <w:numPr>
          <w:ilvl w:val="0"/>
          <w:numId w:val="39"/>
        </w:numPr>
        <w:jc w:val="both"/>
        <w:rPr>
          <w:i/>
        </w:rPr>
      </w:pPr>
      <w:r>
        <w:rPr>
          <w:i/>
        </w:rPr>
        <w:t>…</w:t>
      </w:r>
    </w:p>
    <w:p w:rsidR="003F26E3" w:rsidRDefault="00777E46" w:rsidP="003F26E3">
      <w:pPr>
        <w:pStyle w:val="berschrift1"/>
      </w:pPr>
      <w:bookmarkStart w:id="12" w:name="_Toc340837060"/>
      <w:r>
        <w:lastRenderedPageBreak/>
        <w:t>§</w:t>
      </w:r>
      <w:r w:rsidR="00BF0DA2">
        <w:t xml:space="preserve"> 10</w:t>
      </w:r>
      <w:r w:rsidR="00BF0DA2">
        <w:tab/>
      </w:r>
      <w:r w:rsidR="003F26E3" w:rsidRPr="003F26E3">
        <w:t>Inkrafttreten</w:t>
      </w:r>
      <w:r w:rsidR="006D4C1B">
        <w:t>, Außerkrafttreten</w:t>
      </w:r>
      <w:bookmarkEnd w:id="12"/>
    </w:p>
    <w:p w:rsidR="00BC207A" w:rsidRDefault="00C970B1" w:rsidP="00777E46">
      <w:pPr>
        <w:pStyle w:val="Listenabsatz"/>
        <w:numPr>
          <w:ilvl w:val="0"/>
          <w:numId w:val="36"/>
        </w:numPr>
        <w:jc w:val="both"/>
      </w:pPr>
      <w:r>
        <w:t>…</w:t>
      </w:r>
    </w:p>
    <w:p w:rsidR="003F26E3" w:rsidRDefault="00C970B1" w:rsidP="004C62AE">
      <w:pPr>
        <w:pStyle w:val="Listenabsatz"/>
        <w:numPr>
          <w:ilvl w:val="0"/>
          <w:numId w:val="36"/>
        </w:numPr>
        <w:spacing w:before="240"/>
        <w:ind w:left="357" w:hanging="357"/>
        <w:jc w:val="both"/>
      </w:pPr>
      <w:r>
        <w:t>…</w:t>
      </w:r>
    </w:p>
    <w:p w:rsidR="00085722" w:rsidRDefault="00085722" w:rsidP="00085722">
      <w:pPr>
        <w:jc w:val="both"/>
      </w:pPr>
    </w:p>
    <w:p w:rsidR="005C0C0B" w:rsidRDefault="005C0C0B" w:rsidP="00A02874">
      <w:pPr>
        <w:spacing w:after="0"/>
        <w:jc w:val="both"/>
      </w:pPr>
    </w:p>
    <w:p w:rsidR="005C0C0B" w:rsidRDefault="005C0C0B" w:rsidP="005C0C0B">
      <w:pPr>
        <w:jc w:val="both"/>
      </w:pPr>
      <w:r>
        <w:t xml:space="preserve">Weimar, den </w:t>
      </w:r>
      <w:r w:rsidR="00F13061">
        <w:t>##</w:t>
      </w:r>
      <w:r>
        <w:t>.</w:t>
      </w:r>
      <w:r w:rsidR="00F13061">
        <w:t>##</w:t>
      </w:r>
      <w:r>
        <w:t>.20</w:t>
      </w:r>
      <w:r w:rsidR="00F13061">
        <w:t>##</w:t>
      </w:r>
    </w:p>
    <w:p w:rsidR="005C0C0B" w:rsidRDefault="005C0C0B" w:rsidP="00085722">
      <w:pPr>
        <w:jc w:val="both"/>
      </w:pPr>
    </w:p>
    <w:p w:rsidR="005C0C0B" w:rsidRDefault="005C0C0B" w:rsidP="005C0C0B">
      <w:r>
        <w:rPr>
          <w:i/>
        </w:rPr>
        <w:t>[</w:t>
      </w:r>
      <w:r w:rsidRPr="005C0C0B">
        <w:rPr>
          <w:i/>
        </w:rPr>
        <w:t>Akad. Titel und Name</w:t>
      </w:r>
      <w:r>
        <w:rPr>
          <w:i/>
        </w:rPr>
        <w:t>]</w:t>
      </w:r>
      <w:r w:rsidRPr="005C0C0B">
        <w:rPr>
          <w:i/>
        </w:rPr>
        <w:br/>
      </w:r>
      <w:r>
        <w:t>Dekan</w:t>
      </w:r>
    </w:p>
    <w:p w:rsidR="005C0C0B" w:rsidRDefault="005C0C0B" w:rsidP="00085722"/>
    <w:p w:rsidR="004C62AE" w:rsidRDefault="004C62AE" w:rsidP="00085722"/>
    <w:p w:rsidR="005C0C0B" w:rsidRDefault="005C0C0B" w:rsidP="005C0C0B">
      <w:r>
        <w:t xml:space="preserve">Die Satzung ist genehmigungsfähig. </w:t>
      </w:r>
    </w:p>
    <w:p w:rsidR="005C0C0B" w:rsidRDefault="005C0C0B" w:rsidP="00085722"/>
    <w:p w:rsidR="005C0C0B" w:rsidRDefault="005C0C0B" w:rsidP="005C0C0B">
      <w:r>
        <w:t xml:space="preserve">Dipl.-Jur. R. </w:t>
      </w:r>
      <w:proofErr w:type="spellStart"/>
      <w:r>
        <w:t>Junghanß</w:t>
      </w:r>
      <w:proofErr w:type="spellEnd"/>
      <w:r>
        <w:t xml:space="preserve"> </w:t>
      </w:r>
      <w:r>
        <w:br/>
        <w:t xml:space="preserve">Justitiar </w:t>
      </w:r>
    </w:p>
    <w:p w:rsidR="005C0C0B" w:rsidRDefault="005C0C0B" w:rsidP="00085722"/>
    <w:p w:rsidR="004C62AE" w:rsidRDefault="004C62AE" w:rsidP="00085722"/>
    <w:p w:rsidR="00085722" w:rsidRDefault="005C0C0B" w:rsidP="001E6EFF">
      <w:r>
        <w:t xml:space="preserve">Genehmigt am </w:t>
      </w:r>
      <w:r w:rsidR="0055691F">
        <w:t>##</w:t>
      </w:r>
      <w:r>
        <w:t xml:space="preserve">. </w:t>
      </w:r>
      <w:r w:rsidR="0055691F">
        <w:t>####</w:t>
      </w:r>
      <w:r>
        <w:t xml:space="preserve"> </w:t>
      </w:r>
      <w:r w:rsidR="0055691F">
        <w:t>20##</w:t>
      </w:r>
      <w:r w:rsidR="00A02874">
        <w:t xml:space="preserve"> </w:t>
      </w:r>
    </w:p>
    <w:p w:rsidR="00085722" w:rsidRDefault="00085722" w:rsidP="001E6EFF"/>
    <w:p w:rsidR="003F26E3" w:rsidRPr="003F26E3" w:rsidRDefault="005C0C0B" w:rsidP="001E6EFF">
      <w:r>
        <w:t>Pro</w:t>
      </w:r>
      <w:r w:rsidR="001E6EFF">
        <w:t xml:space="preserve">f. Dr.-Ing. Karl </w:t>
      </w:r>
      <w:proofErr w:type="spellStart"/>
      <w:r w:rsidR="001E6EFF">
        <w:t>Beucke</w:t>
      </w:r>
      <w:proofErr w:type="spellEnd"/>
      <w:r w:rsidR="001E6EFF">
        <w:br/>
        <w:t>Rektor</w:t>
      </w:r>
    </w:p>
    <w:sectPr w:rsidR="003F26E3" w:rsidRPr="003F26E3" w:rsidSect="00553355">
      <w:pgSz w:w="11906" w:h="16838" w:code="9"/>
      <w:pgMar w:top="1417" w:right="1417" w:bottom="1134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8F" w:rsidRDefault="009F628F" w:rsidP="003B0057">
      <w:pPr>
        <w:spacing w:after="0" w:line="240" w:lineRule="auto"/>
      </w:pPr>
      <w:r>
        <w:separator/>
      </w:r>
    </w:p>
  </w:endnote>
  <w:endnote w:type="continuationSeparator" w:id="0">
    <w:p w:rsidR="009F628F" w:rsidRDefault="009F628F" w:rsidP="003B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otype Syntax Com Regular">
    <w:panose1 w:val="020B0604020202020204"/>
    <w:charset w:val="00"/>
    <w:family w:val="swiss"/>
    <w:pitch w:val="variable"/>
    <w:sig w:usb0="800002AF" w:usb1="5000204A" w:usb2="00000000" w:usb3="00000000" w:csb0="0000009F" w:csb1="00000000"/>
  </w:font>
  <w:font w:name="Linotype Syntax Com Medium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TSyntax Bold">
    <w:panose1 w:val="02000805020000020004"/>
    <w:charset w:val="00"/>
    <w:family w:val="auto"/>
    <w:pitch w:val="variable"/>
    <w:sig w:usb0="800000A7" w:usb1="00000040" w:usb2="00000000" w:usb3="00000000" w:csb0="00000001" w:csb1="00000000"/>
  </w:font>
  <w:font w:name="LTSyntax Regular">
    <w:panose1 w:val="02000503040000020004"/>
    <w:charset w:val="00"/>
    <w:family w:val="auto"/>
    <w:pitch w:val="variable"/>
    <w:sig w:usb0="800000A7" w:usb1="00000040" w:usb2="00000000" w:usb3="00000000" w:csb0="00000001" w:csb1="00000000"/>
  </w:font>
  <w:font w:name="LinotypeSyntax-Regular">
    <w:altName w:val="LinotypeSyntax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8F" w:rsidRPr="009F5CAE" w:rsidRDefault="009F628F" w:rsidP="009F5CAE">
    <w:pPr>
      <w:pStyle w:val="Fuzeile"/>
      <w:tabs>
        <w:tab w:val="left" w:pos="1134"/>
      </w:tabs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br/>
    </w:r>
    <w:r w:rsidRPr="009F5CAE">
      <w:rPr>
        <w:rFonts w:cstheme="minorHAnsi"/>
        <w:sz w:val="16"/>
        <w:szCs w:val="16"/>
      </w:rPr>
      <w:fldChar w:fldCharType="begin"/>
    </w:r>
    <w:r w:rsidRPr="009F5CAE">
      <w:rPr>
        <w:rFonts w:cstheme="minorHAnsi"/>
        <w:sz w:val="16"/>
        <w:szCs w:val="16"/>
      </w:rPr>
      <w:instrText xml:space="preserve"> PAGE   \* MERGEFORMAT </w:instrText>
    </w:r>
    <w:r w:rsidRPr="009F5CAE">
      <w:rPr>
        <w:rFonts w:cstheme="minorHAnsi"/>
        <w:sz w:val="16"/>
        <w:szCs w:val="16"/>
      </w:rPr>
      <w:fldChar w:fldCharType="separate"/>
    </w:r>
    <w:r w:rsidR="00C970B1">
      <w:rPr>
        <w:rFonts w:cstheme="minorHAnsi"/>
        <w:noProof/>
        <w:sz w:val="16"/>
        <w:szCs w:val="16"/>
      </w:rPr>
      <w:t>2</w:t>
    </w:r>
    <w:r w:rsidRPr="009F5CAE">
      <w:rPr>
        <w:rFonts w:cstheme="minorHAnsi"/>
        <w:sz w:val="16"/>
        <w:szCs w:val="16"/>
      </w:rPr>
      <w:fldChar w:fldCharType="end"/>
    </w:r>
    <w:r w:rsidRPr="009F5CAE">
      <w:rPr>
        <w:rFonts w:cstheme="minorHAnsi"/>
        <w:sz w:val="16"/>
        <w:szCs w:val="16"/>
      </w:rPr>
      <w:tab/>
    </w:r>
    <w:proofErr w:type="spellStart"/>
    <w:r w:rsidRPr="009F5CAE">
      <w:rPr>
        <w:rFonts w:cstheme="minorHAnsi"/>
        <w:sz w:val="16"/>
        <w:szCs w:val="16"/>
      </w:rPr>
      <w:t>MdU</w:t>
    </w:r>
    <w:proofErr w:type="spellEnd"/>
    <w:r w:rsidRPr="009F5CAE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>##</w:t>
    </w:r>
    <w:r w:rsidRPr="009F5CAE">
      <w:rPr>
        <w:rFonts w:cstheme="minorHAnsi"/>
        <w:sz w:val="16"/>
        <w:szCs w:val="16"/>
      </w:rPr>
      <w:t>/20</w:t>
    </w:r>
    <w:r>
      <w:rPr>
        <w:rFonts w:cstheme="minorHAnsi"/>
        <w:sz w:val="16"/>
        <w:szCs w:val="16"/>
      </w:rPr>
      <w:t>##</w:t>
    </w:r>
    <w:r w:rsidRPr="009F5CAE">
      <w:rPr>
        <w:rFonts w:cstheme="minorHAnsi"/>
        <w:sz w:val="16"/>
        <w:szCs w:val="16"/>
      </w:rPr>
      <w:tab/>
    </w:r>
    <w:r w:rsidRPr="009F5CAE">
      <w:rPr>
        <w:rFonts w:cstheme="minorHAnsi"/>
        <w:sz w:val="16"/>
        <w:szCs w:val="16"/>
      </w:rPr>
      <w:tab/>
      <w:t>http://www.uni-weimar.de/mdu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8F" w:rsidRPr="009F5CAE" w:rsidRDefault="009F628F" w:rsidP="009F5CAE">
    <w:pPr>
      <w:pStyle w:val="Fuzeile"/>
      <w:tabs>
        <w:tab w:val="right" w:pos="7938"/>
      </w:tabs>
      <w:rPr>
        <w:sz w:val="16"/>
        <w:szCs w:val="16"/>
      </w:rPr>
    </w:pPr>
    <w:r>
      <w:rPr>
        <w:sz w:val="16"/>
        <w:szCs w:val="16"/>
      </w:rPr>
      <w:br/>
    </w:r>
    <w:r w:rsidRPr="009F5CAE">
      <w:rPr>
        <w:sz w:val="16"/>
        <w:szCs w:val="16"/>
      </w:rPr>
      <w:t>http://wwwuni-weimar.de/mdu</w:t>
    </w:r>
    <w:r w:rsidRPr="009F5CAE">
      <w:rPr>
        <w:sz w:val="16"/>
        <w:szCs w:val="16"/>
      </w:rPr>
      <w:tab/>
    </w:r>
    <w:r w:rsidRPr="009F5CAE">
      <w:rPr>
        <w:sz w:val="16"/>
        <w:szCs w:val="16"/>
      </w:rPr>
      <w:tab/>
    </w:r>
    <w:proofErr w:type="spellStart"/>
    <w:r w:rsidRPr="009F5CAE">
      <w:rPr>
        <w:sz w:val="16"/>
        <w:szCs w:val="16"/>
      </w:rPr>
      <w:t>MdU</w:t>
    </w:r>
    <w:proofErr w:type="spellEnd"/>
    <w:r w:rsidRPr="009F5CAE">
      <w:rPr>
        <w:sz w:val="16"/>
        <w:szCs w:val="16"/>
      </w:rPr>
      <w:t xml:space="preserve"> </w:t>
    </w:r>
    <w:r>
      <w:rPr>
        <w:sz w:val="16"/>
        <w:szCs w:val="16"/>
      </w:rPr>
      <w:t>##</w:t>
    </w:r>
    <w:r w:rsidRPr="009F5CAE">
      <w:rPr>
        <w:sz w:val="16"/>
        <w:szCs w:val="16"/>
      </w:rPr>
      <w:t>/20</w:t>
    </w:r>
    <w:r>
      <w:rPr>
        <w:sz w:val="16"/>
        <w:szCs w:val="16"/>
      </w:rPr>
      <w:t>##</w:t>
    </w:r>
    <w:r w:rsidRPr="009F5CAE">
      <w:rPr>
        <w:sz w:val="16"/>
        <w:szCs w:val="16"/>
      </w:rPr>
      <w:tab/>
    </w:r>
    <w:r w:rsidRPr="009F5CAE">
      <w:rPr>
        <w:sz w:val="16"/>
        <w:szCs w:val="16"/>
      </w:rPr>
      <w:fldChar w:fldCharType="begin"/>
    </w:r>
    <w:r w:rsidRPr="009F5CAE">
      <w:rPr>
        <w:sz w:val="16"/>
        <w:szCs w:val="16"/>
      </w:rPr>
      <w:instrText xml:space="preserve"> PAGE   \* MERGEFORMAT </w:instrText>
    </w:r>
    <w:r w:rsidRPr="009F5CAE">
      <w:rPr>
        <w:sz w:val="16"/>
        <w:szCs w:val="16"/>
      </w:rPr>
      <w:fldChar w:fldCharType="separate"/>
    </w:r>
    <w:r w:rsidR="00C970B1">
      <w:rPr>
        <w:noProof/>
        <w:sz w:val="16"/>
        <w:szCs w:val="16"/>
      </w:rPr>
      <w:t>1</w:t>
    </w:r>
    <w:r w:rsidRPr="009F5CA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8F" w:rsidRDefault="009F628F" w:rsidP="003B0057">
      <w:pPr>
        <w:spacing w:after="0" w:line="240" w:lineRule="auto"/>
      </w:pPr>
      <w:r>
        <w:separator/>
      </w:r>
    </w:p>
  </w:footnote>
  <w:footnote w:type="continuationSeparator" w:id="0">
    <w:p w:rsidR="009F628F" w:rsidRDefault="009F628F" w:rsidP="003B0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A35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1EF4AB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31B53ED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CC603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EC844AD"/>
    <w:multiLevelType w:val="multilevel"/>
    <w:tmpl w:val="0636ADC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1B0412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1B509A8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5230F5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B6D5075"/>
    <w:multiLevelType w:val="hybridMultilevel"/>
    <w:tmpl w:val="DFB477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058E8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18102D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31F069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3510FC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37A27A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7BD2DBD"/>
    <w:multiLevelType w:val="multilevel"/>
    <w:tmpl w:val="A8AEB26C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873109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90E3B57"/>
    <w:multiLevelType w:val="multilevel"/>
    <w:tmpl w:val="8F44AAAE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9B40FE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F6B46D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0527BCF"/>
    <w:multiLevelType w:val="multilevel"/>
    <w:tmpl w:val="32263F6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0F14BC3"/>
    <w:multiLevelType w:val="multilevel"/>
    <w:tmpl w:val="9A82DFD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8BF2BA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A063B0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AB570DF"/>
    <w:multiLevelType w:val="multilevel"/>
    <w:tmpl w:val="A5842346"/>
    <w:lvl w:ilvl="0">
      <w:start w:val="5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48D225A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7BC4859"/>
    <w:multiLevelType w:val="hybridMultilevel"/>
    <w:tmpl w:val="A89E4F76"/>
    <w:lvl w:ilvl="0" w:tplc="6BE6B9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8E20D8"/>
    <w:multiLevelType w:val="hybridMultilevel"/>
    <w:tmpl w:val="431C06C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A559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5060AAA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6C346F5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AF66613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B3D012B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F0E5CD5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F160A1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F532EC7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F6E469E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4BA02FD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A9D68E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CB646E9"/>
    <w:multiLevelType w:val="multilevel"/>
    <w:tmpl w:val="E474D286"/>
    <w:lvl w:ilvl="0">
      <w:start w:val="2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EEB6ED3"/>
    <w:multiLevelType w:val="multilevel"/>
    <w:tmpl w:val="32263F6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FA73AD5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6FD926C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2D535A4"/>
    <w:multiLevelType w:val="multilevel"/>
    <w:tmpl w:val="E474D286"/>
    <w:lvl w:ilvl="0">
      <w:start w:val="2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4A37480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8AB79E2"/>
    <w:multiLevelType w:val="multilevel"/>
    <w:tmpl w:val="540A55AA"/>
    <w:lvl w:ilvl="0">
      <w:start w:val="4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B356EFD"/>
    <w:multiLevelType w:val="multilevel"/>
    <w:tmpl w:val="91D8AB2E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20"/>
  </w:num>
  <w:num w:numId="3">
    <w:abstractNumId w:val="26"/>
  </w:num>
  <w:num w:numId="4">
    <w:abstractNumId w:val="33"/>
  </w:num>
  <w:num w:numId="5">
    <w:abstractNumId w:val="8"/>
  </w:num>
  <w:num w:numId="6">
    <w:abstractNumId w:val="22"/>
  </w:num>
  <w:num w:numId="7">
    <w:abstractNumId w:val="25"/>
  </w:num>
  <w:num w:numId="8">
    <w:abstractNumId w:val="21"/>
  </w:num>
  <w:num w:numId="9">
    <w:abstractNumId w:val="27"/>
  </w:num>
  <w:num w:numId="10">
    <w:abstractNumId w:val="10"/>
  </w:num>
  <w:num w:numId="11">
    <w:abstractNumId w:val="17"/>
  </w:num>
  <w:num w:numId="12">
    <w:abstractNumId w:val="13"/>
  </w:num>
  <w:num w:numId="13">
    <w:abstractNumId w:val="19"/>
  </w:num>
  <w:num w:numId="14">
    <w:abstractNumId w:val="39"/>
  </w:num>
  <w:num w:numId="15">
    <w:abstractNumId w:val="4"/>
  </w:num>
  <w:num w:numId="16">
    <w:abstractNumId w:val="5"/>
  </w:num>
  <w:num w:numId="17">
    <w:abstractNumId w:val="14"/>
  </w:num>
  <w:num w:numId="18">
    <w:abstractNumId w:val="18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15"/>
  </w:num>
  <w:num w:numId="24">
    <w:abstractNumId w:val="37"/>
  </w:num>
  <w:num w:numId="25">
    <w:abstractNumId w:val="41"/>
  </w:num>
  <w:num w:numId="26">
    <w:abstractNumId w:val="16"/>
  </w:num>
  <w:num w:numId="27">
    <w:abstractNumId w:val="6"/>
  </w:num>
  <w:num w:numId="28">
    <w:abstractNumId w:val="30"/>
  </w:num>
  <w:num w:numId="29">
    <w:abstractNumId w:val="28"/>
  </w:num>
  <w:num w:numId="30">
    <w:abstractNumId w:val="32"/>
  </w:num>
  <w:num w:numId="31">
    <w:abstractNumId w:val="35"/>
  </w:num>
  <w:num w:numId="32">
    <w:abstractNumId w:val="43"/>
  </w:num>
  <w:num w:numId="33">
    <w:abstractNumId w:val="29"/>
  </w:num>
  <w:num w:numId="34">
    <w:abstractNumId w:val="24"/>
  </w:num>
  <w:num w:numId="35">
    <w:abstractNumId w:val="36"/>
  </w:num>
  <w:num w:numId="36">
    <w:abstractNumId w:val="40"/>
  </w:num>
  <w:num w:numId="37">
    <w:abstractNumId w:val="38"/>
  </w:num>
  <w:num w:numId="38">
    <w:abstractNumId w:val="42"/>
  </w:num>
  <w:num w:numId="39">
    <w:abstractNumId w:val="31"/>
  </w:num>
  <w:num w:numId="40">
    <w:abstractNumId w:val="34"/>
  </w:num>
  <w:num w:numId="41">
    <w:abstractNumId w:val="9"/>
  </w:num>
  <w:num w:numId="42">
    <w:abstractNumId w:val="45"/>
  </w:num>
  <w:num w:numId="43">
    <w:abstractNumId w:val="0"/>
  </w:num>
  <w:num w:numId="44">
    <w:abstractNumId w:val="44"/>
  </w:num>
  <w:num w:numId="45">
    <w:abstractNumId w:val="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bordersDoNotSurroundHeader/>
  <w:bordersDoNotSurroundFooter/>
  <w:proofState w:spelling="clean"/>
  <w:defaultTabStop w:val="708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DB"/>
    <w:rsid w:val="00015CDE"/>
    <w:rsid w:val="00023B96"/>
    <w:rsid w:val="00031D79"/>
    <w:rsid w:val="00085722"/>
    <w:rsid w:val="000C1B9A"/>
    <w:rsid w:val="000E08B8"/>
    <w:rsid w:val="000E5E79"/>
    <w:rsid w:val="000F6617"/>
    <w:rsid w:val="00121896"/>
    <w:rsid w:val="001402E9"/>
    <w:rsid w:val="001629C8"/>
    <w:rsid w:val="00170921"/>
    <w:rsid w:val="00175CE1"/>
    <w:rsid w:val="001A3CC2"/>
    <w:rsid w:val="001D656C"/>
    <w:rsid w:val="001D6CF4"/>
    <w:rsid w:val="001E6EFF"/>
    <w:rsid w:val="001F00D1"/>
    <w:rsid w:val="00242D92"/>
    <w:rsid w:val="00261DD4"/>
    <w:rsid w:val="00267D3E"/>
    <w:rsid w:val="002B0015"/>
    <w:rsid w:val="002E5119"/>
    <w:rsid w:val="002F7700"/>
    <w:rsid w:val="0033765A"/>
    <w:rsid w:val="003B0057"/>
    <w:rsid w:val="003B7C06"/>
    <w:rsid w:val="003F26E3"/>
    <w:rsid w:val="003F5F4D"/>
    <w:rsid w:val="00407C66"/>
    <w:rsid w:val="00443C0D"/>
    <w:rsid w:val="00444C89"/>
    <w:rsid w:val="00446618"/>
    <w:rsid w:val="00452ED3"/>
    <w:rsid w:val="00485D72"/>
    <w:rsid w:val="00490002"/>
    <w:rsid w:val="004B71D6"/>
    <w:rsid w:val="004C62AE"/>
    <w:rsid w:val="004F361B"/>
    <w:rsid w:val="005043ED"/>
    <w:rsid w:val="00524400"/>
    <w:rsid w:val="005257A6"/>
    <w:rsid w:val="00542FBB"/>
    <w:rsid w:val="00553355"/>
    <w:rsid w:val="0055691F"/>
    <w:rsid w:val="00566387"/>
    <w:rsid w:val="005A2AC9"/>
    <w:rsid w:val="005A7CBF"/>
    <w:rsid w:val="005C0C0B"/>
    <w:rsid w:val="005C10D2"/>
    <w:rsid w:val="005F5F31"/>
    <w:rsid w:val="006047A5"/>
    <w:rsid w:val="00610AE0"/>
    <w:rsid w:val="0062438A"/>
    <w:rsid w:val="00633F21"/>
    <w:rsid w:val="00640869"/>
    <w:rsid w:val="006C6D0B"/>
    <w:rsid w:val="006D4C1B"/>
    <w:rsid w:val="006E672E"/>
    <w:rsid w:val="00711F46"/>
    <w:rsid w:val="0071370A"/>
    <w:rsid w:val="00753612"/>
    <w:rsid w:val="00760EFB"/>
    <w:rsid w:val="00777E46"/>
    <w:rsid w:val="007C052E"/>
    <w:rsid w:val="007D363E"/>
    <w:rsid w:val="007F57AB"/>
    <w:rsid w:val="0080605F"/>
    <w:rsid w:val="00813BF2"/>
    <w:rsid w:val="00814C71"/>
    <w:rsid w:val="008C5EA2"/>
    <w:rsid w:val="008F2F27"/>
    <w:rsid w:val="00935443"/>
    <w:rsid w:val="0093704C"/>
    <w:rsid w:val="0095750F"/>
    <w:rsid w:val="0096297C"/>
    <w:rsid w:val="00995CA2"/>
    <w:rsid w:val="009B135F"/>
    <w:rsid w:val="009D68F8"/>
    <w:rsid w:val="009F4DCB"/>
    <w:rsid w:val="009F5CAE"/>
    <w:rsid w:val="009F628F"/>
    <w:rsid w:val="00A02874"/>
    <w:rsid w:val="00A27CDB"/>
    <w:rsid w:val="00A41336"/>
    <w:rsid w:val="00A637E0"/>
    <w:rsid w:val="00A9534F"/>
    <w:rsid w:val="00AB4098"/>
    <w:rsid w:val="00B073D5"/>
    <w:rsid w:val="00B14B9E"/>
    <w:rsid w:val="00B25B5B"/>
    <w:rsid w:val="00B544CF"/>
    <w:rsid w:val="00B61E09"/>
    <w:rsid w:val="00B832D5"/>
    <w:rsid w:val="00BB088C"/>
    <w:rsid w:val="00BB5604"/>
    <w:rsid w:val="00BC01A5"/>
    <w:rsid w:val="00BC207A"/>
    <w:rsid w:val="00BD7BEC"/>
    <w:rsid w:val="00BE1A5F"/>
    <w:rsid w:val="00BF0DA2"/>
    <w:rsid w:val="00C06C0C"/>
    <w:rsid w:val="00C13B3B"/>
    <w:rsid w:val="00C408C9"/>
    <w:rsid w:val="00C65E69"/>
    <w:rsid w:val="00C75E9F"/>
    <w:rsid w:val="00C91BEC"/>
    <w:rsid w:val="00C970B1"/>
    <w:rsid w:val="00CB79AB"/>
    <w:rsid w:val="00CC0405"/>
    <w:rsid w:val="00CC19CA"/>
    <w:rsid w:val="00CD615E"/>
    <w:rsid w:val="00CF68EC"/>
    <w:rsid w:val="00D05D01"/>
    <w:rsid w:val="00D12F07"/>
    <w:rsid w:val="00D47C99"/>
    <w:rsid w:val="00D87C88"/>
    <w:rsid w:val="00D96DB4"/>
    <w:rsid w:val="00DA78A9"/>
    <w:rsid w:val="00DC39E6"/>
    <w:rsid w:val="00DC78C6"/>
    <w:rsid w:val="00E62415"/>
    <w:rsid w:val="00E6481C"/>
    <w:rsid w:val="00EC1EF1"/>
    <w:rsid w:val="00ED0F72"/>
    <w:rsid w:val="00ED4759"/>
    <w:rsid w:val="00EF1684"/>
    <w:rsid w:val="00F13061"/>
    <w:rsid w:val="00F14AA3"/>
    <w:rsid w:val="00F40EA5"/>
    <w:rsid w:val="00F42FA6"/>
    <w:rsid w:val="00F43DF8"/>
    <w:rsid w:val="00F76AF5"/>
    <w:rsid w:val="00F834E9"/>
    <w:rsid w:val="00F93A2A"/>
    <w:rsid w:val="00FA000B"/>
    <w:rsid w:val="00FB1D37"/>
    <w:rsid w:val="00FC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438A"/>
    <w:rPr>
      <w:rFonts w:ascii="Linotype Syntax Com Regular" w:hAnsi="Linotype Syntax Com Regular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0DA2"/>
    <w:pPr>
      <w:keepNext/>
      <w:keepLines/>
      <w:spacing w:before="480" w:after="120"/>
      <w:outlineLvl w:val="0"/>
    </w:pPr>
    <w:rPr>
      <w:rFonts w:ascii="Linotype Syntax Com Medium" w:eastAsiaTheme="majorEastAsia" w:hAnsi="Linotype Syntax Com Medium" w:cstheme="majorBidi"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6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A7CBF"/>
    <w:pPr>
      <w:pBdr>
        <w:bottom w:val="single" w:sz="8" w:space="4" w:color="C2D69B" w:themeColor="accent3" w:themeTint="99"/>
      </w:pBdr>
      <w:spacing w:after="300" w:line="240" w:lineRule="auto"/>
      <w:contextualSpacing/>
    </w:pPr>
    <w:rPr>
      <w:rFonts w:ascii="Linotype Syntax Com Medium" w:eastAsiaTheme="majorEastAsia" w:hAnsi="Linotype Syntax Com Medium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A7CBF"/>
    <w:rPr>
      <w:rFonts w:ascii="Linotype Syntax Com Medium" w:eastAsiaTheme="majorEastAsia" w:hAnsi="Linotype Syntax Com Medium" w:cstheme="majorBidi"/>
      <w:spacing w:val="5"/>
      <w:kern w:val="28"/>
      <w:sz w:val="4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0DA2"/>
    <w:rPr>
      <w:rFonts w:ascii="Linotype Syntax Com Medium" w:eastAsiaTheme="majorEastAsia" w:hAnsi="Linotype Syntax Com Medium" w:cstheme="majorBidi"/>
      <w:bCs/>
      <w:sz w:val="24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27CDB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CDB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A27CDB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A27CD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75E9F"/>
    <w:pPr>
      <w:spacing w:after="120"/>
      <w:ind w:left="7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C6D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B0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0057"/>
  </w:style>
  <w:style w:type="paragraph" w:styleId="Fuzeile">
    <w:name w:val="footer"/>
    <w:basedOn w:val="Standard"/>
    <w:link w:val="FuzeileZchn"/>
    <w:uiPriority w:val="99"/>
    <w:unhideWhenUsed/>
    <w:rsid w:val="003B0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057"/>
  </w:style>
  <w:style w:type="character" w:styleId="Kommentarzeichen">
    <w:name w:val="annotation reference"/>
    <w:basedOn w:val="Absatz-Standardschriftart"/>
    <w:uiPriority w:val="99"/>
    <w:semiHidden/>
    <w:unhideWhenUsed/>
    <w:rsid w:val="00BC01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01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01A5"/>
    <w:rPr>
      <w:rFonts w:ascii="Linotype Syntax Com Regular" w:hAnsi="Linotype Syntax Com 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01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01A5"/>
    <w:rPr>
      <w:rFonts w:ascii="Linotype Syntax Com Regular" w:hAnsi="Linotype Syntax Com Regular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438A"/>
    <w:rPr>
      <w:rFonts w:ascii="Linotype Syntax Com Regular" w:hAnsi="Linotype Syntax Com Regular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0DA2"/>
    <w:pPr>
      <w:keepNext/>
      <w:keepLines/>
      <w:spacing w:before="480" w:after="120"/>
      <w:outlineLvl w:val="0"/>
    </w:pPr>
    <w:rPr>
      <w:rFonts w:ascii="Linotype Syntax Com Medium" w:eastAsiaTheme="majorEastAsia" w:hAnsi="Linotype Syntax Com Medium" w:cstheme="majorBidi"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6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A7CBF"/>
    <w:pPr>
      <w:pBdr>
        <w:bottom w:val="single" w:sz="8" w:space="4" w:color="C2D69B" w:themeColor="accent3" w:themeTint="99"/>
      </w:pBdr>
      <w:spacing w:after="300" w:line="240" w:lineRule="auto"/>
      <w:contextualSpacing/>
    </w:pPr>
    <w:rPr>
      <w:rFonts w:ascii="Linotype Syntax Com Medium" w:eastAsiaTheme="majorEastAsia" w:hAnsi="Linotype Syntax Com Medium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A7CBF"/>
    <w:rPr>
      <w:rFonts w:ascii="Linotype Syntax Com Medium" w:eastAsiaTheme="majorEastAsia" w:hAnsi="Linotype Syntax Com Medium" w:cstheme="majorBidi"/>
      <w:spacing w:val="5"/>
      <w:kern w:val="28"/>
      <w:sz w:val="4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0DA2"/>
    <w:rPr>
      <w:rFonts w:ascii="Linotype Syntax Com Medium" w:eastAsiaTheme="majorEastAsia" w:hAnsi="Linotype Syntax Com Medium" w:cstheme="majorBidi"/>
      <w:bCs/>
      <w:sz w:val="24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27CDB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CDB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A27CDB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A27CD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75E9F"/>
    <w:pPr>
      <w:spacing w:after="120"/>
      <w:ind w:left="7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C6D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B0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0057"/>
  </w:style>
  <w:style w:type="paragraph" w:styleId="Fuzeile">
    <w:name w:val="footer"/>
    <w:basedOn w:val="Standard"/>
    <w:link w:val="FuzeileZchn"/>
    <w:uiPriority w:val="99"/>
    <w:unhideWhenUsed/>
    <w:rsid w:val="003B0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057"/>
  </w:style>
  <w:style w:type="character" w:styleId="Kommentarzeichen">
    <w:name w:val="annotation reference"/>
    <w:basedOn w:val="Absatz-Standardschriftart"/>
    <w:uiPriority w:val="99"/>
    <w:semiHidden/>
    <w:unhideWhenUsed/>
    <w:rsid w:val="00BC01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01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01A5"/>
    <w:rPr>
      <w:rFonts w:ascii="Linotype Syntax Com Regular" w:hAnsi="Linotype Syntax Com 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01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01A5"/>
    <w:rPr>
      <w:rFonts w:ascii="Linotype Syntax Com Regular" w:hAnsi="Linotype Syntax Com Regula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F3E91-87D5-4667-B41C-D150C088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Bauhaus-Universität Weimar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Metag</dc:creator>
  <cp:lastModifiedBy>Pauline Timper</cp:lastModifiedBy>
  <cp:revision>39</cp:revision>
  <cp:lastPrinted>2012-11-13T08:47:00Z</cp:lastPrinted>
  <dcterms:created xsi:type="dcterms:W3CDTF">2012-11-06T14:33:00Z</dcterms:created>
  <dcterms:modified xsi:type="dcterms:W3CDTF">2014-02-27T11:02:00Z</dcterms:modified>
</cp:coreProperties>
</file>