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6D4B8" w14:textId="2B7D63CB" w:rsidR="008322F0" w:rsidRDefault="00C92CD6" w:rsidP="008322F0">
      <w:pPr>
        <w:autoSpaceDE w:val="0"/>
        <w:autoSpaceDN w:val="0"/>
        <w:adjustRightInd w:val="0"/>
        <w:spacing w:before="168" w:after="200" w:line="276" w:lineRule="auto"/>
        <w:ind w:right="-432"/>
        <w:jc w:val="both"/>
        <w:rPr>
          <w:rFonts w:ascii="Arial" w:hAnsi="Arial" w:cs="Arial"/>
          <w:b/>
          <w:bCs/>
          <w:sz w:val="28"/>
          <w:szCs w:val="28"/>
        </w:rPr>
      </w:pPr>
      <w:r>
        <w:rPr>
          <w:rFonts w:ascii="Arial" w:hAnsi="Arial" w:cs="Arial"/>
          <w:b/>
          <w:bCs/>
          <w:sz w:val="28"/>
          <w:szCs w:val="28"/>
        </w:rPr>
        <w:t>Vertrag für Darstelle</w:t>
      </w:r>
      <w:r w:rsidR="00971D5C">
        <w:rPr>
          <w:rFonts w:ascii="Arial" w:hAnsi="Arial" w:cs="Arial"/>
          <w:b/>
          <w:bCs/>
          <w:sz w:val="28"/>
          <w:szCs w:val="28"/>
        </w:rPr>
        <w:t>nde</w:t>
      </w:r>
    </w:p>
    <w:p w14:paraId="546B7195" w14:textId="021BC9DD" w:rsidR="008322F0" w:rsidRDefault="008322F0" w:rsidP="00606479">
      <w:pPr>
        <w:autoSpaceDE w:val="0"/>
        <w:autoSpaceDN w:val="0"/>
        <w:adjustRightInd w:val="0"/>
        <w:spacing w:after="200" w:line="276" w:lineRule="auto"/>
        <w:ind w:right="-432"/>
        <w:rPr>
          <w:rFonts w:ascii="Arial" w:hAnsi="Arial" w:cs="Arial"/>
          <w:sz w:val="22"/>
          <w:szCs w:val="22"/>
        </w:rPr>
      </w:pPr>
      <w:r>
        <w:rPr>
          <w:rFonts w:ascii="Arial" w:hAnsi="Arial" w:cs="Arial"/>
          <w:sz w:val="22"/>
          <w:szCs w:val="22"/>
        </w:rPr>
        <w:t>Zwischen</w:t>
      </w:r>
    </w:p>
    <w:p w14:paraId="3B67F2C3" w14:textId="2F9ED67B" w:rsidR="00606479" w:rsidRDefault="00FC310B" w:rsidP="00606479">
      <w:pPr>
        <w:autoSpaceDE w:val="0"/>
        <w:autoSpaceDN w:val="0"/>
        <w:adjustRightInd w:val="0"/>
        <w:spacing w:after="200" w:line="276" w:lineRule="auto"/>
        <w:ind w:left="708" w:right="-432"/>
        <w:rPr>
          <w:rFonts w:ascii="Arial" w:hAnsi="Arial" w:cs="Arial"/>
          <w:sz w:val="22"/>
          <w:szCs w:val="22"/>
        </w:rPr>
      </w:pPr>
      <w:r w:rsidRPr="00FC310B">
        <w:rPr>
          <w:rFonts w:ascii="Arial" w:hAnsi="Arial" w:cs="Arial"/>
          <w:b/>
          <w:bCs/>
          <w:sz w:val="22"/>
          <w:szCs w:val="22"/>
          <w:highlight w:val="yellow"/>
        </w:rPr>
        <w:t>Name</w:t>
      </w:r>
      <w:r w:rsidR="00606479">
        <w:rPr>
          <w:rFonts w:ascii="Arial" w:hAnsi="Arial" w:cs="Arial"/>
          <w:sz w:val="22"/>
          <w:szCs w:val="22"/>
        </w:rPr>
        <w:br/>
      </w:r>
      <w:r w:rsidRPr="00FC310B">
        <w:rPr>
          <w:rFonts w:ascii="Arial" w:hAnsi="Arial" w:cs="Arial"/>
          <w:sz w:val="22"/>
          <w:szCs w:val="22"/>
          <w:highlight w:val="yellow"/>
        </w:rPr>
        <w:t>Anschrift</w:t>
      </w:r>
    </w:p>
    <w:p w14:paraId="38F150B3" w14:textId="33B7DD5D" w:rsidR="008322F0" w:rsidRDefault="008322F0" w:rsidP="00606479">
      <w:pPr>
        <w:autoSpaceDE w:val="0"/>
        <w:autoSpaceDN w:val="0"/>
        <w:adjustRightInd w:val="0"/>
        <w:spacing w:after="200" w:line="276" w:lineRule="auto"/>
        <w:ind w:right="-432" w:firstLine="708"/>
        <w:rPr>
          <w:rFonts w:ascii="Arial" w:hAnsi="Arial" w:cs="Arial"/>
          <w:sz w:val="22"/>
          <w:szCs w:val="22"/>
        </w:rPr>
      </w:pPr>
      <w:r>
        <w:rPr>
          <w:rFonts w:ascii="Arial" w:hAnsi="Arial" w:cs="Arial"/>
          <w:sz w:val="22"/>
          <w:szCs w:val="22"/>
        </w:rPr>
        <w:t>(</w:t>
      </w:r>
      <w:r w:rsidR="003B6858">
        <w:rPr>
          <w:rFonts w:ascii="Arial" w:hAnsi="Arial" w:cs="Arial"/>
          <w:sz w:val="22"/>
          <w:szCs w:val="22"/>
        </w:rPr>
        <w:t xml:space="preserve">nachfolgend </w:t>
      </w:r>
      <w:r>
        <w:rPr>
          <w:rFonts w:ascii="Arial" w:hAnsi="Arial" w:cs="Arial"/>
          <w:sz w:val="22"/>
          <w:szCs w:val="22"/>
        </w:rPr>
        <w:t>»Produzent«</w:t>
      </w:r>
      <w:r w:rsidR="003B6858">
        <w:rPr>
          <w:rFonts w:ascii="Arial" w:hAnsi="Arial" w:cs="Arial"/>
          <w:sz w:val="22"/>
          <w:szCs w:val="22"/>
        </w:rPr>
        <w:t xml:space="preserve"> genannt</w:t>
      </w:r>
      <w:r>
        <w:rPr>
          <w:rFonts w:ascii="Arial" w:hAnsi="Arial" w:cs="Arial"/>
          <w:sz w:val="22"/>
          <w:szCs w:val="22"/>
        </w:rPr>
        <w:t>)</w:t>
      </w:r>
    </w:p>
    <w:p w14:paraId="1CB1A843" w14:textId="77777777" w:rsidR="008322F0" w:rsidRDefault="008322F0" w:rsidP="00606479">
      <w:pPr>
        <w:autoSpaceDE w:val="0"/>
        <w:autoSpaceDN w:val="0"/>
        <w:adjustRightInd w:val="0"/>
        <w:spacing w:after="200" w:line="276" w:lineRule="auto"/>
        <w:ind w:right="-432"/>
        <w:rPr>
          <w:rFonts w:ascii="Arial" w:hAnsi="Arial" w:cs="Arial"/>
          <w:sz w:val="22"/>
          <w:szCs w:val="22"/>
        </w:rPr>
      </w:pPr>
      <w:r>
        <w:rPr>
          <w:rFonts w:ascii="Arial" w:hAnsi="Arial" w:cs="Arial"/>
          <w:sz w:val="22"/>
          <w:szCs w:val="22"/>
        </w:rPr>
        <w:t>und</w:t>
      </w:r>
    </w:p>
    <w:p w14:paraId="01E95B2F" w14:textId="7F309578" w:rsidR="00CF1EA7" w:rsidRPr="00CF1EA7" w:rsidRDefault="00FC310B" w:rsidP="00CF1EA7">
      <w:pPr>
        <w:autoSpaceDE w:val="0"/>
        <w:autoSpaceDN w:val="0"/>
        <w:adjustRightInd w:val="0"/>
        <w:spacing w:after="200" w:line="276" w:lineRule="auto"/>
        <w:ind w:left="708" w:right="-432"/>
        <w:rPr>
          <w:rFonts w:ascii="Arial" w:hAnsi="Arial" w:cs="Arial"/>
          <w:b/>
          <w:bCs/>
          <w:sz w:val="22"/>
          <w:szCs w:val="22"/>
        </w:rPr>
      </w:pPr>
      <w:r w:rsidRPr="00FC310B">
        <w:rPr>
          <w:rFonts w:ascii="Arial" w:hAnsi="Arial" w:cs="Arial"/>
          <w:b/>
          <w:bCs/>
          <w:sz w:val="22"/>
          <w:szCs w:val="22"/>
          <w:highlight w:val="yellow"/>
        </w:rPr>
        <w:t>Name</w:t>
      </w:r>
      <w:r w:rsidR="00CF1EA7">
        <w:rPr>
          <w:rFonts w:ascii="Arial" w:hAnsi="Arial" w:cs="Arial"/>
          <w:b/>
          <w:bCs/>
          <w:sz w:val="22"/>
          <w:szCs w:val="22"/>
        </w:rPr>
        <w:br/>
      </w:r>
      <w:r w:rsidRPr="00FC310B">
        <w:rPr>
          <w:rFonts w:ascii="Arial" w:hAnsi="Arial" w:cs="Arial"/>
          <w:sz w:val="22"/>
          <w:szCs w:val="22"/>
          <w:highlight w:val="yellow"/>
        </w:rPr>
        <w:t>Anschrift</w:t>
      </w:r>
    </w:p>
    <w:p w14:paraId="5FCFFD3F" w14:textId="375DBDD2" w:rsidR="008322F0" w:rsidRDefault="008322F0" w:rsidP="00606479">
      <w:pPr>
        <w:autoSpaceDE w:val="0"/>
        <w:autoSpaceDN w:val="0"/>
        <w:adjustRightInd w:val="0"/>
        <w:spacing w:after="200" w:line="276" w:lineRule="auto"/>
        <w:ind w:right="-432" w:firstLine="708"/>
        <w:rPr>
          <w:rFonts w:ascii="Arial" w:hAnsi="Arial" w:cs="Arial"/>
          <w:sz w:val="22"/>
          <w:szCs w:val="22"/>
        </w:rPr>
      </w:pPr>
      <w:r>
        <w:rPr>
          <w:rFonts w:ascii="Arial" w:hAnsi="Arial" w:cs="Arial"/>
          <w:sz w:val="22"/>
          <w:szCs w:val="22"/>
        </w:rPr>
        <w:t>(</w:t>
      </w:r>
      <w:r w:rsidR="003B6858">
        <w:rPr>
          <w:rFonts w:ascii="Arial" w:hAnsi="Arial" w:cs="Arial"/>
          <w:sz w:val="22"/>
          <w:szCs w:val="22"/>
        </w:rPr>
        <w:t xml:space="preserve">nachfolgend </w:t>
      </w:r>
      <w:r>
        <w:rPr>
          <w:rFonts w:ascii="Arial" w:hAnsi="Arial" w:cs="Arial"/>
          <w:sz w:val="22"/>
          <w:szCs w:val="22"/>
        </w:rPr>
        <w:t>»Darsteller</w:t>
      </w:r>
      <w:r w:rsidR="00B45745">
        <w:rPr>
          <w:rFonts w:ascii="Arial" w:hAnsi="Arial" w:cs="Arial"/>
          <w:sz w:val="22"/>
          <w:szCs w:val="22"/>
        </w:rPr>
        <w:t>*in</w:t>
      </w:r>
      <w:r>
        <w:rPr>
          <w:rFonts w:ascii="Arial" w:hAnsi="Arial" w:cs="Arial"/>
          <w:sz w:val="22"/>
          <w:szCs w:val="22"/>
        </w:rPr>
        <w:t>«</w:t>
      </w:r>
      <w:r w:rsidR="003B6858">
        <w:rPr>
          <w:rFonts w:ascii="Arial" w:hAnsi="Arial" w:cs="Arial"/>
          <w:sz w:val="22"/>
          <w:szCs w:val="22"/>
        </w:rPr>
        <w:t xml:space="preserve"> genannt</w:t>
      </w:r>
      <w:r>
        <w:rPr>
          <w:rFonts w:ascii="Arial" w:hAnsi="Arial" w:cs="Arial"/>
          <w:sz w:val="22"/>
          <w:szCs w:val="22"/>
        </w:rPr>
        <w:t>)</w:t>
      </w:r>
    </w:p>
    <w:p w14:paraId="4933342D" w14:textId="4AD624B4" w:rsidR="008322F0" w:rsidRDefault="008322F0" w:rsidP="00606479">
      <w:pPr>
        <w:autoSpaceDE w:val="0"/>
        <w:autoSpaceDN w:val="0"/>
        <w:adjustRightInd w:val="0"/>
        <w:spacing w:after="200" w:line="276" w:lineRule="auto"/>
        <w:ind w:right="-432"/>
        <w:rPr>
          <w:rFonts w:ascii="Arial" w:hAnsi="Arial" w:cs="Arial"/>
          <w:sz w:val="22"/>
          <w:szCs w:val="22"/>
        </w:rPr>
      </w:pPr>
      <w:r>
        <w:rPr>
          <w:rFonts w:ascii="Arial" w:hAnsi="Arial" w:cs="Arial"/>
          <w:sz w:val="22"/>
          <w:szCs w:val="22"/>
        </w:rPr>
        <w:t>wird die folgende Vereinbarung geschlossen:</w:t>
      </w:r>
    </w:p>
    <w:p w14:paraId="4C657777" w14:textId="77777777" w:rsidR="008322F0" w:rsidRDefault="008322F0" w:rsidP="008322F0">
      <w:pPr>
        <w:autoSpaceDE w:val="0"/>
        <w:autoSpaceDN w:val="0"/>
        <w:adjustRightInd w:val="0"/>
        <w:spacing w:before="168" w:after="200" w:line="276" w:lineRule="auto"/>
        <w:ind w:right="-432"/>
        <w:jc w:val="center"/>
        <w:rPr>
          <w:rFonts w:ascii="Arial" w:hAnsi="Arial" w:cs="Arial"/>
          <w:b/>
          <w:bCs/>
          <w:sz w:val="22"/>
          <w:szCs w:val="22"/>
        </w:rPr>
      </w:pPr>
      <w:r>
        <w:rPr>
          <w:rFonts w:ascii="Arial" w:hAnsi="Arial" w:cs="Arial"/>
          <w:b/>
          <w:bCs/>
          <w:sz w:val="22"/>
          <w:szCs w:val="22"/>
        </w:rPr>
        <w:t>§ 1 Vertragsgegenstand</w:t>
      </w:r>
    </w:p>
    <w:p w14:paraId="6BA4F741" w14:textId="54C73AD0" w:rsidR="008322F0" w:rsidRDefault="008322F0" w:rsidP="008322F0">
      <w:pPr>
        <w:autoSpaceDE w:val="0"/>
        <w:autoSpaceDN w:val="0"/>
        <w:adjustRightInd w:val="0"/>
        <w:spacing w:after="200" w:line="276" w:lineRule="auto"/>
        <w:ind w:right="-432"/>
        <w:jc w:val="both"/>
        <w:rPr>
          <w:rFonts w:ascii="Arial" w:hAnsi="Arial" w:cs="Arial"/>
          <w:sz w:val="22"/>
          <w:szCs w:val="22"/>
        </w:rPr>
      </w:pPr>
      <w:r>
        <w:rPr>
          <w:rFonts w:ascii="Arial" w:hAnsi="Arial" w:cs="Arial"/>
          <w:sz w:val="22"/>
          <w:szCs w:val="22"/>
        </w:rPr>
        <w:t>(1) Der Produzent beabsichtigt die Herstellung eines</w:t>
      </w:r>
      <w:r w:rsidR="00606479">
        <w:rPr>
          <w:rFonts w:ascii="Arial" w:hAnsi="Arial" w:cs="Arial"/>
          <w:sz w:val="22"/>
          <w:szCs w:val="22"/>
        </w:rPr>
        <w:t xml:space="preserve"> No-Budget</w:t>
      </w:r>
      <w:r>
        <w:rPr>
          <w:rFonts w:ascii="Arial" w:hAnsi="Arial" w:cs="Arial"/>
          <w:sz w:val="22"/>
          <w:szCs w:val="22"/>
        </w:rPr>
        <w:t xml:space="preserve"> </w:t>
      </w:r>
      <w:r w:rsidR="00606479">
        <w:rPr>
          <w:rFonts w:ascii="Arial" w:hAnsi="Arial" w:cs="Arial"/>
          <w:sz w:val="22"/>
          <w:szCs w:val="22"/>
        </w:rPr>
        <w:t>Kurzfilm</w:t>
      </w:r>
      <w:r>
        <w:rPr>
          <w:rFonts w:ascii="Arial" w:hAnsi="Arial" w:cs="Arial"/>
          <w:sz w:val="22"/>
          <w:szCs w:val="22"/>
        </w:rPr>
        <w:t xml:space="preserve"> mit dem voraussichtlichen Titel</w:t>
      </w:r>
      <w:r w:rsidR="00606479">
        <w:rPr>
          <w:rFonts w:ascii="Arial" w:hAnsi="Arial" w:cs="Arial"/>
          <w:sz w:val="22"/>
          <w:szCs w:val="22"/>
        </w:rPr>
        <w:t xml:space="preserve"> </w:t>
      </w:r>
      <w:r w:rsidR="00FC310B" w:rsidRPr="00FC310B">
        <w:rPr>
          <w:rFonts w:ascii="Arial" w:hAnsi="Arial" w:cs="Arial"/>
          <w:sz w:val="22"/>
          <w:szCs w:val="22"/>
          <w:highlight w:val="yellow"/>
        </w:rPr>
        <w:t>[Titel]</w:t>
      </w:r>
      <w:r w:rsidR="00FC310B">
        <w:rPr>
          <w:rFonts w:ascii="Arial" w:hAnsi="Arial" w:cs="Arial"/>
          <w:sz w:val="22"/>
          <w:szCs w:val="22"/>
        </w:rPr>
        <w:t xml:space="preserve"> </w:t>
      </w:r>
      <w:r w:rsidRPr="003B6858">
        <w:rPr>
          <w:rFonts w:ascii="Arial" w:hAnsi="Arial" w:cs="Arial"/>
          <w:sz w:val="22"/>
          <w:szCs w:val="22"/>
        </w:rPr>
        <w:t>und einer Länge von ca. </w:t>
      </w:r>
      <w:r w:rsidR="00FC310B" w:rsidRPr="00FC310B">
        <w:rPr>
          <w:rFonts w:ascii="Arial" w:hAnsi="Arial" w:cs="Arial"/>
          <w:sz w:val="22"/>
          <w:szCs w:val="22"/>
          <w:highlight w:val="yellow"/>
        </w:rPr>
        <w:t>[Lauflänge in Minuten]</w:t>
      </w:r>
      <w:r>
        <w:rPr>
          <w:rFonts w:ascii="Arial" w:hAnsi="Arial" w:cs="Arial"/>
          <w:sz w:val="22"/>
          <w:szCs w:val="22"/>
        </w:rPr>
        <w:t xml:space="preserve"> auf Grundlage des Drehbuches von</w:t>
      </w:r>
      <w:r w:rsidR="00606479">
        <w:rPr>
          <w:rFonts w:ascii="Arial" w:hAnsi="Arial" w:cs="Arial"/>
          <w:sz w:val="22"/>
          <w:szCs w:val="22"/>
        </w:rPr>
        <w:t xml:space="preserve"> </w:t>
      </w:r>
      <w:r w:rsidR="00FC310B" w:rsidRPr="00FC310B">
        <w:rPr>
          <w:rFonts w:ascii="Arial" w:hAnsi="Arial" w:cs="Arial"/>
          <w:sz w:val="22"/>
          <w:szCs w:val="22"/>
          <w:highlight w:val="yellow"/>
        </w:rPr>
        <w:t>[Name Drehbuchautor*in]</w:t>
      </w:r>
      <w:r w:rsidR="00606479">
        <w:rPr>
          <w:rFonts w:ascii="Arial" w:hAnsi="Arial" w:cs="Arial"/>
          <w:sz w:val="22"/>
          <w:szCs w:val="22"/>
        </w:rPr>
        <w:t>.</w:t>
      </w:r>
      <w:r>
        <w:rPr>
          <w:rFonts w:ascii="Arial" w:hAnsi="Arial" w:cs="Arial"/>
          <w:sz w:val="22"/>
          <w:szCs w:val="22"/>
        </w:rPr>
        <w:t xml:space="preserve"> Das Drehbuch ist dem</w:t>
      </w:r>
      <w:r w:rsidR="00B45745">
        <w:rPr>
          <w:rFonts w:ascii="Arial" w:hAnsi="Arial" w:cs="Arial"/>
          <w:sz w:val="22"/>
          <w:szCs w:val="22"/>
        </w:rPr>
        <w:t>/der</w:t>
      </w:r>
      <w:r>
        <w:rPr>
          <w:rFonts w:ascii="Arial" w:hAnsi="Arial" w:cs="Arial"/>
          <w:sz w:val="22"/>
          <w:szCs w:val="22"/>
        </w:rPr>
        <w:t xml:space="preserve"> Darsteller</w:t>
      </w:r>
      <w:r w:rsidR="00B45745">
        <w:rPr>
          <w:rFonts w:ascii="Arial" w:hAnsi="Arial" w:cs="Arial"/>
          <w:sz w:val="22"/>
          <w:szCs w:val="22"/>
        </w:rPr>
        <w:t>*in</w:t>
      </w:r>
      <w:r>
        <w:rPr>
          <w:rFonts w:ascii="Arial" w:hAnsi="Arial" w:cs="Arial"/>
          <w:sz w:val="22"/>
          <w:szCs w:val="22"/>
        </w:rPr>
        <w:t xml:space="preserve"> bekannt. Dem</w:t>
      </w:r>
      <w:r w:rsidR="00B45745">
        <w:rPr>
          <w:rFonts w:ascii="Arial" w:hAnsi="Arial" w:cs="Arial"/>
          <w:sz w:val="22"/>
          <w:szCs w:val="22"/>
        </w:rPr>
        <w:t>/der</w:t>
      </w:r>
      <w:r>
        <w:rPr>
          <w:rFonts w:ascii="Arial" w:hAnsi="Arial" w:cs="Arial"/>
          <w:sz w:val="22"/>
          <w:szCs w:val="22"/>
        </w:rPr>
        <w:t xml:space="preserve"> Darsteller</w:t>
      </w:r>
      <w:r w:rsidR="00B45745">
        <w:rPr>
          <w:rFonts w:ascii="Arial" w:hAnsi="Arial" w:cs="Arial"/>
          <w:sz w:val="22"/>
          <w:szCs w:val="22"/>
        </w:rPr>
        <w:t>*in</w:t>
      </w:r>
      <w:r>
        <w:rPr>
          <w:rFonts w:ascii="Arial" w:hAnsi="Arial" w:cs="Arial"/>
          <w:sz w:val="22"/>
          <w:szCs w:val="22"/>
        </w:rPr>
        <w:t xml:space="preserve"> ist bekannt, dass vor oder während der Dreharbeiten noch Änderungen und Umarbeitungen an dem Drehbuch notwendig werden können.</w:t>
      </w:r>
    </w:p>
    <w:p w14:paraId="1B0DF7A8" w14:textId="2ED76280" w:rsidR="00037F72" w:rsidRDefault="008322F0" w:rsidP="008322F0">
      <w:pPr>
        <w:autoSpaceDE w:val="0"/>
        <w:autoSpaceDN w:val="0"/>
        <w:adjustRightInd w:val="0"/>
        <w:spacing w:after="200" w:line="276" w:lineRule="auto"/>
        <w:ind w:right="-432"/>
        <w:jc w:val="both"/>
        <w:rPr>
          <w:rFonts w:ascii="Arial" w:hAnsi="Arial" w:cs="Arial"/>
          <w:sz w:val="22"/>
          <w:szCs w:val="22"/>
        </w:rPr>
      </w:pPr>
      <w:r>
        <w:rPr>
          <w:rFonts w:ascii="Arial" w:hAnsi="Arial" w:cs="Arial"/>
          <w:sz w:val="22"/>
          <w:szCs w:val="22"/>
        </w:rPr>
        <w:t>(2) Der</w:t>
      </w:r>
      <w:r w:rsidR="00B45745">
        <w:rPr>
          <w:rFonts w:ascii="Arial" w:hAnsi="Arial" w:cs="Arial"/>
          <w:sz w:val="22"/>
          <w:szCs w:val="22"/>
        </w:rPr>
        <w:t>/die</w:t>
      </w:r>
      <w:r>
        <w:rPr>
          <w:rFonts w:ascii="Arial" w:hAnsi="Arial" w:cs="Arial"/>
          <w:sz w:val="22"/>
          <w:szCs w:val="22"/>
        </w:rPr>
        <w:t xml:space="preserve"> Darsteller</w:t>
      </w:r>
      <w:r w:rsidR="00B45745">
        <w:rPr>
          <w:rFonts w:ascii="Arial" w:hAnsi="Arial" w:cs="Arial"/>
          <w:sz w:val="22"/>
          <w:szCs w:val="22"/>
        </w:rPr>
        <w:t>*in</w:t>
      </w:r>
      <w:r>
        <w:rPr>
          <w:rFonts w:ascii="Arial" w:hAnsi="Arial" w:cs="Arial"/>
          <w:sz w:val="22"/>
          <w:szCs w:val="22"/>
        </w:rPr>
        <w:t xml:space="preserve"> wird für die </w:t>
      </w:r>
      <w:r w:rsidR="00FC310B" w:rsidRPr="00FC310B">
        <w:rPr>
          <w:rFonts w:ascii="Arial" w:hAnsi="Arial" w:cs="Arial"/>
          <w:sz w:val="22"/>
          <w:szCs w:val="22"/>
          <w:highlight w:val="yellow"/>
        </w:rPr>
        <w:t>[Haupt-, Neben-, Tagesrolle] [Name der Rolle]</w:t>
      </w:r>
      <w:r w:rsidR="00FC310B">
        <w:rPr>
          <w:rFonts w:ascii="Arial" w:hAnsi="Arial" w:cs="Arial"/>
          <w:sz w:val="22"/>
          <w:szCs w:val="22"/>
        </w:rPr>
        <w:t xml:space="preserve"> </w:t>
      </w:r>
      <w:r>
        <w:rPr>
          <w:rFonts w:ascii="Arial" w:hAnsi="Arial" w:cs="Arial"/>
          <w:sz w:val="22"/>
          <w:szCs w:val="22"/>
        </w:rPr>
        <w:t>verpflichtet. Er</w:t>
      </w:r>
      <w:r w:rsidR="003B6858">
        <w:rPr>
          <w:rFonts w:ascii="Arial" w:hAnsi="Arial" w:cs="Arial"/>
          <w:sz w:val="22"/>
          <w:szCs w:val="22"/>
        </w:rPr>
        <w:t>/sie</w:t>
      </w:r>
      <w:r>
        <w:rPr>
          <w:rFonts w:ascii="Arial" w:hAnsi="Arial" w:cs="Arial"/>
          <w:sz w:val="22"/>
          <w:szCs w:val="22"/>
        </w:rPr>
        <w:t xml:space="preserve"> untersteht bei den Dreharbeiten den Anweisungen von Regisseur und Produzent</w:t>
      </w:r>
      <w:r w:rsidR="00FC310B">
        <w:rPr>
          <w:rFonts w:ascii="Arial" w:hAnsi="Arial" w:cs="Arial"/>
          <w:sz w:val="22"/>
          <w:szCs w:val="22"/>
        </w:rPr>
        <w:t>.</w:t>
      </w:r>
    </w:p>
    <w:p w14:paraId="68F66BE9" w14:textId="7D106352" w:rsidR="008322F0" w:rsidRDefault="008322F0" w:rsidP="008322F0">
      <w:pPr>
        <w:autoSpaceDE w:val="0"/>
        <w:autoSpaceDN w:val="0"/>
        <w:adjustRightInd w:val="0"/>
        <w:spacing w:before="168" w:after="200" w:line="276" w:lineRule="auto"/>
        <w:ind w:right="-432"/>
        <w:jc w:val="center"/>
        <w:rPr>
          <w:rFonts w:ascii="Arial" w:hAnsi="Arial" w:cs="Arial"/>
          <w:b/>
          <w:bCs/>
          <w:sz w:val="22"/>
          <w:szCs w:val="22"/>
        </w:rPr>
      </w:pPr>
      <w:r>
        <w:rPr>
          <w:rFonts w:ascii="Arial" w:hAnsi="Arial" w:cs="Arial"/>
          <w:b/>
          <w:bCs/>
          <w:sz w:val="22"/>
          <w:szCs w:val="22"/>
        </w:rPr>
        <w:t>§ 2 Vertragszeit</w:t>
      </w:r>
      <w:r w:rsidR="006C5B04">
        <w:rPr>
          <w:rFonts w:ascii="Arial" w:hAnsi="Arial" w:cs="Arial"/>
          <w:b/>
          <w:bCs/>
          <w:sz w:val="22"/>
          <w:szCs w:val="22"/>
        </w:rPr>
        <w:t>,</w:t>
      </w:r>
      <w:r>
        <w:rPr>
          <w:rFonts w:ascii="Arial" w:hAnsi="Arial" w:cs="Arial"/>
          <w:b/>
          <w:bCs/>
          <w:sz w:val="22"/>
          <w:szCs w:val="22"/>
        </w:rPr>
        <w:t> </w:t>
      </w:r>
      <w:r w:rsidR="00606479">
        <w:rPr>
          <w:rFonts w:ascii="Arial" w:hAnsi="Arial" w:cs="Arial"/>
          <w:b/>
          <w:bCs/>
          <w:sz w:val="22"/>
          <w:szCs w:val="22"/>
        </w:rPr>
        <w:t>Vertrags</w:t>
      </w:r>
      <w:r>
        <w:rPr>
          <w:rFonts w:ascii="Arial" w:hAnsi="Arial" w:cs="Arial"/>
          <w:b/>
          <w:bCs/>
          <w:sz w:val="22"/>
          <w:szCs w:val="22"/>
        </w:rPr>
        <w:t>ort</w:t>
      </w:r>
      <w:r w:rsidR="006C5B04">
        <w:rPr>
          <w:rFonts w:ascii="Arial" w:hAnsi="Arial" w:cs="Arial"/>
          <w:b/>
          <w:bCs/>
          <w:sz w:val="22"/>
          <w:szCs w:val="22"/>
        </w:rPr>
        <w:t xml:space="preserve"> und</w:t>
      </w:r>
      <w:r>
        <w:rPr>
          <w:rFonts w:ascii="Arial" w:hAnsi="Arial" w:cs="Arial"/>
          <w:b/>
          <w:bCs/>
          <w:sz w:val="22"/>
          <w:szCs w:val="22"/>
        </w:rPr>
        <w:t xml:space="preserve"> Drehtage</w:t>
      </w:r>
    </w:p>
    <w:p w14:paraId="5096C161" w14:textId="1D311CC0" w:rsidR="008322F0" w:rsidRDefault="008322F0" w:rsidP="008322F0">
      <w:pPr>
        <w:autoSpaceDE w:val="0"/>
        <w:autoSpaceDN w:val="0"/>
        <w:adjustRightInd w:val="0"/>
        <w:spacing w:after="200" w:line="276" w:lineRule="auto"/>
        <w:ind w:right="-432"/>
        <w:jc w:val="both"/>
        <w:rPr>
          <w:rFonts w:ascii="Arial" w:hAnsi="Arial" w:cs="Arial"/>
          <w:sz w:val="22"/>
          <w:szCs w:val="22"/>
        </w:rPr>
      </w:pPr>
      <w:r>
        <w:rPr>
          <w:rFonts w:ascii="Arial" w:hAnsi="Arial" w:cs="Arial"/>
          <w:sz w:val="22"/>
          <w:szCs w:val="22"/>
        </w:rPr>
        <w:t>(1) Der</w:t>
      </w:r>
      <w:r w:rsidR="00B45745">
        <w:rPr>
          <w:rFonts w:ascii="Arial" w:hAnsi="Arial" w:cs="Arial"/>
          <w:sz w:val="22"/>
          <w:szCs w:val="22"/>
        </w:rPr>
        <w:t>/die</w:t>
      </w:r>
      <w:r>
        <w:rPr>
          <w:rFonts w:ascii="Arial" w:hAnsi="Arial" w:cs="Arial"/>
          <w:sz w:val="22"/>
          <w:szCs w:val="22"/>
        </w:rPr>
        <w:t xml:space="preserve"> Darsteller</w:t>
      </w:r>
      <w:r w:rsidR="00B45745">
        <w:rPr>
          <w:rFonts w:ascii="Arial" w:hAnsi="Arial" w:cs="Arial"/>
          <w:sz w:val="22"/>
          <w:szCs w:val="22"/>
        </w:rPr>
        <w:t>*in</w:t>
      </w:r>
      <w:r>
        <w:rPr>
          <w:rFonts w:ascii="Arial" w:hAnsi="Arial" w:cs="Arial"/>
          <w:sz w:val="22"/>
          <w:szCs w:val="22"/>
        </w:rPr>
        <w:t xml:space="preserve"> wird der Produktion </w:t>
      </w:r>
      <w:r w:rsidR="005755DA">
        <w:rPr>
          <w:rFonts w:ascii="Arial" w:hAnsi="Arial" w:cs="Arial"/>
          <w:sz w:val="22"/>
          <w:szCs w:val="22"/>
        </w:rPr>
        <w:t xml:space="preserve">exklusiv </w:t>
      </w:r>
      <w:r w:rsidR="001D7D3E">
        <w:rPr>
          <w:rFonts w:ascii="Arial" w:hAnsi="Arial" w:cs="Arial"/>
          <w:sz w:val="22"/>
          <w:szCs w:val="22"/>
        </w:rPr>
        <w:t xml:space="preserve">für </w:t>
      </w:r>
      <w:r w:rsidR="00FC310B" w:rsidRPr="00FC310B">
        <w:rPr>
          <w:rFonts w:ascii="Arial" w:hAnsi="Arial" w:cs="Arial"/>
          <w:sz w:val="22"/>
          <w:szCs w:val="22"/>
          <w:highlight w:val="yellow"/>
        </w:rPr>
        <w:t>[Anzahl Tage]</w:t>
      </w:r>
      <w:r w:rsidR="001D7D3E">
        <w:rPr>
          <w:rFonts w:ascii="Arial" w:hAnsi="Arial" w:cs="Arial"/>
          <w:sz w:val="22"/>
          <w:szCs w:val="22"/>
        </w:rPr>
        <w:t xml:space="preserve"> Drehtage im Zeitraum vom </w:t>
      </w:r>
      <w:r w:rsidR="00FC310B" w:rsidRPr="00FC310B">
        <w:rPr>
          <w:rFonts w:ascii="Arial" w:hAnsi="Arial" w:cs="Arial"/>
          <w:sz w:val="22"/>
          <w:szCs w:val="22"/>
          <w:highlight w:val="yellow"/>
        </w:rPr>
        <w:t xml:space="preserve">[Datum Drehzeitraum </w:t>
      </w:r>
      <w:r w:rsidR="00FC310B">
        <w:rPr>
          <w:rFonts w:ascii="Arial" w:hAnsi="Arial" w:cs="Arial"/>
          <w:sz w:val="22"/>
          <w:szCs w:val="22"/>
          <w:highlight w:val="yellow"/>
        </w:rPr>
        <w:t>S</w:t>
      </w:r>
      <w:r w:rsidR="00FC310B" w:rsidRPr="00FC310B">
        <w:rPr>
          <w:rFonts w:ascii="Arial" w:hAnsi="Arial" w:cs="Arial"/>
          <w:sz w:val="22"/>
          <w:szCs w:val="22"/>
          <w:highlight w:val="yellow"/>
        </w:rPr>
        <w:t>tart]</w:t>
      </w:r>
      <w:r w:rsidR="00FC310B">
        <w:rPr>
          <w:rFonts w:ascii="Arial" w:hAnsi="Arial" w:cs="Arial"/>
          <w:sz w:val="22"/>
          <w:szCs w:val="22"/>
        </w:rPr>
        <w:t xml:space="preserve"> bis </w:t>
      </w:r>
      <w:r w:rsidR="00FC310B" w:rsidRPr="00FC310B">
        <w:rPr>
          <w:rFonts w:ascii="Arial" w:hAnsi="Arial" w:cs="Arial"/>
          <w:sz w:val="22"/>
          <w:szCs w:val="22"/>
          <w:highlight w:val="yellow"/>
        </w:rPr>
        <w:t>[Datum Drehzeitraum Ende]</w:t>
      </w:r>
      <w:r w:rsidR="00FC310B">
        <w:rPr>
          <w:rFonts w:ascii="Arial" w:hAnsi="Arial" w:cs="Arial"/>
          <w:sz w:val="22"/>
          <w:szCs w:val="22"/>
        </w:rPr>
        <w:t xml:space="preserve"> </w:t>
      </w:r>
      <w:r>
        <w:rPr>
          <w:rFonts w:ascii="Arial" w:hAnsi="Arial" w:cs="Arial"/>
          <w:sz w:val="22"/>
          <w:szCs w:val="22"/>
        </w:rPr>
        <w:t xml:space="preserve">zur Verfügung stehen. Die Dreharbeiten finden in </w:t>
      </w:r>
      <w:r w:rsidR="00FC310B" w:rsidRPr="00FC310B">
        <w:rPr>
          <w:rFonts w:ascii="Arial" w:hAnsi="Arial" w:cs="Arial"/>
          <w:sz w:val="22"/>
          <w:szCs w:val="22"/>
          <w:highlight w:val="yellow"/>
        </w:rPr>
        <w:t>[Ort]</w:t>
      </w:r>
      <w:r w:rsidR="00FC310B">
        <w:rPr>
          <w:rFonts w:ascii="Arial" w:hAnsi="Arial" w:cs="Arial"/>
          <w:sz w:val="22"/>
          <w:szCs w:val="22"/>
        </w:rPr>
        <w:t xml:space="preserve"> </w:t>
      </w:r>
      <w:r>
        <w:rPr>
          <w:rFonts w:ascii="Arial" w:hAnsi="Arial" w:cs="Arial"/>
          <w:sz w:val="22"/>
          <w:szCs w:val="22"/>
        </w:rPr>
        <w:t>statt. Die Arbeitszeit pro Drehtag beträgt regelmäßig</w:t>
      </w:r>
      <w:r w:rsidR="00606479">
        <w:rPr>
          <w:rFonts w:ascii="Arial" w:hAnsi="Arial" w:cs="Arial"/>
          <w:sz w:val="22"/>
          <w:szCs w:val="22"/>
        </w:rPr>
        <w:t xml:space="preserve"> 10</w:t>
      </w:r>
      <w:r>
        <w:rPr>
          <w:rFonts w:ascii="Arial" w:hAnsi="Arial" w:cs="Arial"/>
          <w:sz w:val="22"/>
          <w:szCs w:val="22"/>
        </w:rPr>
        <w:t xml:space="preserve"> Stunden. Der Produzent ist berechtigt, </w:t>
      </w:r>
      <w:r w:rsidR="00606479">
        <w:rPr>
          <w:rFonts w:ascii="Arial" w:hAnsi="Arial" w:cs="Arial"/>
          <w:sz w:val="22"/>
          <w:szCs w:val="22"/>
        </w:rPr>
        <w:t>darüberhinausgehende</w:t>
      </w:r>
      <w:r>
        <w:rPr>
          <w:rFonts w:ascii="Arial" w:hAnsi="Arial" w:cs="Arial"/>
          <w:sz w:val="22"/>
          <w:szCs w:val="22"/>
        </w:rPr>
        <w:t xml:space="preserve"> Arbeitszeiten im Rahmen des gesetzlich Zulässigen anzuordnen.</w:t>
      </w:r>
    </w:p>
    <w:p w14:paraId="4BFC4DED" w14:textId="3185F1FB" w:rsidR="008322F0" w:rsidRDefault="008322F0" w:rsidP="008322F0">
      <w:pPr>
        <w:autoSpaceDE w:val="0"/>
        <w:autoSpaceDN w:val="0"/>
        <w:adjustRightInd w:val="0"/>
        <w:spacing w:after="200" w:line="276" w:lineRule="auto"/>
        <w:ind w:right="-432"/>
        <w:jc w:val="both"/>
        <w:rPr>
          <w:rFonts w:ascii="Arial" w:hAnsi="Arial" w:cs="Arial"/>
          <w:sz w:val="22"/>
          <w:szCs w:val="22"/>
        </w:rPr>
      </w:pPr>
      <w:r>
        <w:rPr>
          <w:rFonts w:ascii="Arial" w:hAnsi="Arial" w:cs="Arial"/>
          <w:sz w:val="22"/>
          <w:szCs w:val="22"/>
        </w:rPr>
        <w:t>(2) Die Termine für die einzelnen Drehtage richten sich nach dem Drehplan, der dem</w:t>
      </w:r>
      <w:r w:rsidR="00B45745">
        <w:rPr>
          <w:rFonts w:ascii="Arial" w:hAnsi="Arial" w:cs="Arial"/>
          <w:sz w:val="22"/>
          <w:szCs w:val="22"/>
        </w:rPr>
        <w:t>/der</w:t>
      </w:r>
      <w:r>
        <w:rPr>
          <w:rFonts w:ascii="Arial" w:hAnsi="Arial" w:cs="Arial"/>
          <w:sz w:val="22"/>
          <w:szCs w:val="22"/>
        </w:rPr>
        <w:t xml:space="preserve"> Darsteller</w:t>
      </w:r>
      <w:r w:rsidR="00B45745">
        <w:rPr>
          <w:rFonts w:ascii="Arial" w:hAnsi="Arial" w:cs="Arial"/>
          <w:sz w:val="22"/>
          <w:szCs w:val="22"/>
        </w:rPr>
        <w:t>*in</w:t>
      </w:r>
      <w:r>
        <w:rPr>
          <w:rFonts w:ascii="Arial" w:hAnsi="Arial" w:cs="Arial"/>
          <w:sz w:val="22"/>
          <w:szCs w:val="22"/>
        </w:rPr>
        <w:t xml:space="preserve"> spätestens </w:t>
      </w:r>
      <w:r w:rsidR="00FC310B">
        <w:rPr>
          <w:rFonts w:ascii="Arial" w:hAnsi="Arial" w:cs="Arial"/>
          <w:sz w:val="22"/>
          <w:szCs w:val="22"/>
        </w:rPr>
        <w:t>sechs</w:t>
      </w:r>
      <w:r>
        <w:rPr>
          <w:rFonts w:ascii="Arial" w:hAnsi="Arial" w:cs="Arial"/>
          <w:sz w:val="22"/>
          <w:szCs w:val="22"/>
        </w:rPr>
        <w:t xml:space="preserve"> Wochen vor Beginn der Vertragszeit mitgeteilt wird. Darüber hinaus können von der Produktion bei Bedarf während der Vertragszeit weitere Drehtage festgesetzt werden. </w:t>
      </w:r>
    </w:p>
    <w:p w14:paraId="6E39F335" w14:textId="6F5A7381" w:rsidR="00606479" w:rsidRDefault="00606479" w:rsidP="008322F0">
      <w:pPr>
        <w:autoSpaceDE w:val="0"/>
        <w:autoSpaceDN w:val="0"/>
        <w:adjustRightInd w:val="0"/>
        <w:spacing w:after="200" w:line="276" w:lineRule="auto"/>
        <w:ind w:right="-432"/>
        <w:jc w:val="both"/>
        <w:rPr>
          <w:rFonts w:ascii="Arial" w:hAnsi="Arial" w:cs="Arial"/>
          <w:sz w:val="22"/>
          <w:szCs w:val="22"/>
        </w:rPr>
      </w:pPr>
      <w:r>
        <w:rPr>
          <w:rFonts w:ascii="Arial" w:hAnsi="Arial" w:cs="Arial"/>
          <w:sz w:val="22"/>
          <w:szCs w:val="22"/>
        </w:rPr>
        <w:t>(3) Als Drehtag gilt ein solcher Tag, an dem der</w:t>
      </w:r>
      <w:r w:rsidR="00B45745">
        <w:rPr>
          <w:rFonts w:ascii="Arial" w:hAnsi="Arial" w:cs="Arial"/>
          <w:sz w:val="22"/>
          <w:szCs w:val="22"/>
        </w:rPr>
        <w:t>/die</w:t>
      </w:r>
      <w:r>
        <w:rPr>
          <w:rFonts w:ascii="Arial" w:hAnsi="Arial" w:cs="Arial"/>
          <w:sz w:val="22"/>
          <w:szCs w:val="22"/>
        </w:rPr>
        <w:t xml:space="preserve"> Darsteller</w:t>
      </w:r>
      <w:r w:rsidR="00B45745">
        <w:rPr>
          <w:rFonts w:ascii="Arial" w:hAnsi="Arial" w:cs="Arial"/>
          <w:sz w:val="22"/>
          <w:szCs w:val="22"/>
        </w:rPr>
        <w:t>*in</w:t>
      </w:r>
      <w:r>
        <w:rPr>
          <w:rFonts w:ascii="Arial" w:hAnsi="Arial" w:cs="Arial"/>
          <w:sz w:val="22"/>
          <w:szCs w:val="22"/>
        </w:rPr>
        <w:t xml:space="preserve"> seine</w:t>
      </w:r>
      <w:r w:rsidR="00B45745">
        <w:rPr>
          <w:rFonts w:ascii="Arial" w:hAnsi="Arial" w:cs="Arial"/>
          <w:sz w:val="22"/>
          <w:szCs w:val="22"/>
        </w:rPr>
        <w:t>/ihre</w:t>
      </w:r>
      <w:r>
        <w:rPr>
          <w:rFonts w:ascii="Arial" w:hAnsi="Arial" w:cs="Arial"/>
          <w:sz w:val="22"/>
          <w:szCs w:val="22"/>
        </w:rPr>
        <w:t xml:space="preserve"> Rolle im Rahmen der Produktion darstellt. </w:t>
      </w:r>
    </w:p>
    <w:p w14:paraId="1F10EB38" w14:textId="6435B484" w:rsidR="00606479" w:rsidRDefault="00606479" w:rsidP="008322F0">
      <w:pPr>
        <w:autoSpaceDE w:val="0"/>
        <w:autoSpaceDN w:val="0"/>
        <w:adjustRightInd w:val="0"/>
        <w:spacing w:after="200" w:line="276" w:lineRule="auto"/>
        <w:ind w:right="-432"/>
        <w:jc w:val="both"/>
        <w:rPr>
          <w:rFonts w:ascii="Arial" w:hAnsi="Arial" w:cs="Arial"/>
          <w:sz w:val="22"/>
          <w:szCs w:val="22"/>
        </w:rPr>
      </w:pPr>
      <w:r>
        <w:rPr>
          <w:rFonts w:ascii="Arial" w:hAnsi="Arial" w:cs="Arial"/>
          <w:sz w:val="22"/>
          <w:szCs w:val="22"/>
        </w:rPr>
        <w:t>(4) Bei der Produktion handelt es sich um eine No-Budget Produktion.</w:t>
      </w:r>
    </w:p>
    <w:p w14:paraId="09DEFA84" w14:textId="63F85D66" w:rsidR="00B45745" w:rsidRDefault="00606479" w:rsidP="008322F0">
      <w:pPr>
        <w:autoSpaceDE w:val="0"/>
        <w:autoSpaceDN w:val="0"/>
        <w:adjustRightInd w:val="0"/>
        <w:spacing w:after="200" w:line="276" w:lineRule="auto"/>
        <w:ind w:right="-432"/>
        <w:jc w:val="both"/>
        <w:rPr>
          <w:rFonts w:ascii="Arial" w:hAnsi="Arial" w:cs="Arial"/>
          <w:sz w:val="22"/>
          <w:szCs w:val="22"/>
        </w:rPr>
      </w:pPr>
      <w:r>
        <w:rPr>
          <w:rFonts w:ascii="Arial" w:hAnsi="Arial" w:cs="Arial"/>
          <w:sz w:val="22"/>
          <w:szCs w:val="22"/>
        </w:rPr>
        <w:t xml:space="preserve">(5) Zum </w:t>
      </w:r>
      <w:r w:rsidR="00B45745">
        <w:rPr>
          <w:rFonts w:ascii="Arial" w:hAnsi="Arial" w:cs="Arial"/>
          <w:sz w:val="22"/>
          <w:szCs w:val="22"/>
        </w:rPr>
        <w:t>Vertrag</w:t>
      </w:r>
      <w:r>
        <w:rPr>
          <w:rFonts w:ascii="Arial" w:hAnsi="Arial" w:cs="Arial"/>
          <w:sz w:val="22"/>
          <w:szCs w:val="22"/>
        </w:rPr>
        <w:t xml:space="preserve"> gehören auch Kostüm-, Masken-, Dialog-, Tanz</w:t>
      </w:r>
      <w:r w:rsidR="00B45745">
        <w:rPr>
          <w:rFonts w:ascii="Arial" w:hAnsi="Arial" w:cs="Arial"/>
          <w:sz w:val="22"/>
          <w:szCs w:val="22"/>
        </w:rPr>
        <w:t xml:space="preserve">- und sonstige Proben sowie anderweitige notwendige Vorbereitungsarbeiten. </w:t>
      </w:r>
      <w:r w:rsidR="001D7D3E">
        <w:rPr>
          <w:rFonts w:ascii="Arial" w:hAnsi="Arial" w:cs="Arial"/>
          <w:sz w:val="22"/>
          <w:szCs w:val="22"/>
        </w:rPr>
        <w:t xml:space="preserve">Die entweder am Vortag des Drehtages am Drehort stattfinden oder direkt in Berlin oder auch über eine Videokonferenz stattfinden können. </w:t>
      </w:r>
      <w:r w:rsidR="00B45745">
        <w:rPr>
          <w:rFonts w:ascii="Arial" w:hAnsi="Arial" w:cs="Arial"/>
          <w:sz w:val="22"/>
          <w:szCs w:val="22"/>
        </w:rPr>
        <w:t xml:space="preserve">Ebenso Bestandteil sind eventuell notwendige Synchronisationsarbeiten auch nach Ende der Vertragszeit. Die Termine werden zwischen Darsteller*in und Produzent im gegenseitigen Einvernehmen mündlich oder schriftlich vereinbart. </w:t>
      </w:r>
    </w:p>
    <w:p w14:paraId="2946572A" w14:textId="5EDE1914" w:rsidR="008322F0" w:rsidRDefault="008322F0" w:rsidP="008322F0">
      <w:pPr>
        <w:autoSpaceDE w:val="0"/>
        <w:autoSpaceDN w:val="0"/>
        <w:adjustRightInd w:val="0"/>
        <w:spacing w:before="168" w:after="200" w:line="276" w:lineRule="auto"/>
        <w:ind w:right="-432"/>
        <w:jc w:val="center"/>
        <w:rPr>
          <w:rFonts w:ascii="Arial" w:hAnsi="Arial" w:cs="Arial"/>
          <w:b/>
          <w:bCs/>
          <w:sz w:val="22"/>
          <w:szCs w:val="22"/>
        </w:rPr>
      </w:pPr>
      <w:r>
        <w:rPr>
          <w:rFonts w:ascii="Arial" w:hAnsi="Arial" w:cs="Arial"/>
          <w:b/>
          <w:bCs/>
          <w:sz w:val="22"/>
          <w:szCs w:val="22"/>
        </w:rPr>
        <w:lastRenderedPageBreak/>
        <w:t>§ 3 Vergütung</w:t>
      </w:r>
    </w:p>
    <w:p w14:paraId="42971E19" w14:textId="12C5DB50" w:rsidR="00B45745" w:rsidRPr="00037F72" w:rsidRDefault="00B45745" w:rsidP="00B45745">
      <w:pPr>
        <w:autoSpaceDE w:val="0"/>
        <w:autoSpaceDN w:val="0"/>
        <w:adjustRightInd w:val="0"/>
        <w:spacing w:after="200" w:line="276" w:lineRule="auto"/>
        <w:ind w:right="-432"/>
        <w:jc w:val="both"/>
        <w:rPr>
          <w:rFonts w:ascii="Arial" w:hAnsi="Arial" w:cs="Arial"/>
          <w:sz w:val="22"/>
          <w:szCs w:val="22"/>
        </w:rPr>
      </w:pPr>
      <w:r w:rsidRPr="00B45745">
        <w:rPr>
          <w:rFonts w:ascii="Arial" w:hAnsi="Arial" w:cs="Arial"/>
          <w:sz w:val="22"/>
          <w:szCs w:val="22"/>
        </w:rPr>
        <w:t>(1</w:t>
      </w:r>
      <w:r>
        <w:rPr>
          <w:rFonts w:ascii="Arial" w:hAnsi="Arial" w:cs="Arial"/>
          <w:sz w:val="22"/>
          <w:szCs w:val="22"/>
        </w:rPr>
        <w:t xml:space="preserve">) </w:t>
      </w:r>
      <w:r w:rsidRPr="00B45745">
        <w:rPr>
          <w:rFonts w:ascii="Arial" w:hAnsi="Arial" w:cs="Arial"/>
          <w:sz w:val="22"/>
          <w:szCs w:val="22"/>
        </w:rPr>
        <w:t xml:space="preserve">Grundsätzlich wird zu der vorliegenden No-Budget Produktion keinerlei Vergütung gewährt. Die </w:t>
      </w:r>
      <w:r w:rsidRPr="00037F72">
        <w:rPr>
          <w:rFonts w:ascii="Arial" w:hAnsi="Arial" w:cs="Arial"/>
          <w:sz w:val="22"/>
          <w:szCs w:val="22"/>
        </w:rPr>
        <w:t xml:space="preserve">geschuldete Leistung wird durch den/die Darsteller*in unentgeltlich erbracht. </w:t>
      </w:r>
    </w:p>
    <w:p w14:paraId="458F1509" w14:textId="52D643B2" w:rsidR="00B45745" w:rsidRPr="00037F72" w:rsidRDefault="00B45745" w:rsidP="000442BD">
      <w:pPr>
        <w:jc w:val="both"/>
        <w:rPr>
          <w:rFonts w:ascii="Arial" w:hAnsi="Arial" w:cs="Arial"/>
          <w:sz w:val="22"/>
          <w:szCs w:val="22"/>
        </w:rPr>
      </w:pPr>
      <w:r w:rsidRPr="00037F72">
        <w:rPr>
          <w:rFonts w:ascii="Arial" w:hAnsi="Arial" w:cs="Arial"/>
          <w:sz w:val="22"/>
          <w:szCs w:val="22"/>
        </w:rPr>
        <w:t xml:space="preserve">(2) Wird, eine kommerzielle Verwertung der Produktion realisiert, so ist die nachträgliche Auszahlung einer Vergütung </w:t>
      </w:r>
      <w:r w:rsidR="00D10859">
        <w:rPr>
          <w:rFonts w:ascii="Arial" w:hAnsi="Arial" w:cs="Arial"/>
          <w:sz w:val="22"/>
          <w:szCs w:val="22"/>
        </w:rPr>
        <w:t xml:space="preserve">im Rahmen der beigefügten Rückstellungsvereinbarung </w:t>
      </w:r>
      <w:r w:rsidRPr="00037F72">
        <w:rPr>
          <w:rFonts w:ascii="Arial" w:hAnsi="Arial" w:cs="Arial"/>
          <w:sz w:val="22"/>
          <w:szCs w:val="22"/>
        </w:rPr>
        <w:t>geplant</w:t>
      </w:r>
      <w:r w:rsidR="00D10859">
        <w:rPr>
          <w:rFonts w:ascii="Arial" w:hAnsi="Arial" w:cs="Arial"/>
          <w:sz w:val="22"/>
          <w:szCs w:val="22"/>
        </w:rPr>
        <w:t xml:space="preserve">. </w:t>
      </w:r>
    </w:p>
    <w:p w14:paraId="3B24FC8C" w14:textId="77777777" w:rsidR="00B45745" w:rsidRPr="00037F72" w:rsidRDefault="00B45745" w:rsidP="00B45745">
      <w:pPr>
        <w:rPr>
          <w:rFonts w:ascii="Arial" w:hAnsi="Arial" w:cs="Arial"/>
          <w:sz w:val="22"/>
          <w:szCs w:val="22"/>
        </w:rPr>
      </w:pPr>
    </w:p>
    <w:p w14:paraId="3B4D9FD7" w14:textId="0636F2F3" w:rsidR="006C5B04" w:rsidRDefault="00D10859" w:rsidP="000442BD">
      <w:pPr>
        <w:jc w:val="both"/>
        <w:rPr>
          <w:rFonts w:ascii="Arial" w:hAnsi="Arial" w:cs="Arial"/>
          <w:sz w:val="22"/>
          <w:szCs w:val="22"/>
        </w:rPr>
      </w:pPr>
      <w:r>
        <w:rPr>
          <w:rFonts w:ascii="Arial" w:hAnsi="Arial" w:cs="Arial"/>
          <w:sz w:val="22"/>
          <w:szCs w:val="22"/>
        </w:rPr>
        <w:t>Die zurückgestellte Vergütung beträgt</w:t>
      </w:r>
      <w:r w:rsidR="00037F72" w:rsidRPr="00037F72">
        <w:rPr>
          <w:rFonts w:ascii="Arial" w:hAnsi="Arial" w:cs="Arial"/>
          <w:sz w:val="22"/>
          <w:szCs w:val="22"/>
        </w:rPr>
        <w:t xml:space="preserve">: </w:t>
      </w:r>
      <w:r w:rsidR="00FC310B" w:rsidRPr="00FC310B">
        <w:rPr>
          <w:rFonts w:ascii="Arial" w:hAnsi="Arial" w:cs="Arial"/>
          <w:sz w:val="22"/>
          <w:szCs w:val="22"/>
          <w:highlight w:val="yellow"/>
        </w:rPr>
        <w:t>[Betrag]</w:t>
      </w:r>
      <w:r w:rsidR="006C5B04" w:rsidRPr="00D10859">
        <w:rPr>
          <w:rFonts w:ascii="Arial" w:hAnsi="Arial" w:cs="Arial"/>
          <w:sz w:val="22"/>
          <w:szCs w:val="22"/>
        </w:rPr>
        <w:t xml:space="preserve">€ </w:t>
      </w:r>
      <w:r w:rsidRPr="00D10859">
        <w:rPr>
          <w:rFonts w:ascii="Arial" w:hAnsi="Arial" w:cs="Arial"/>
          <w:sz w:val="22"/>
          <w:szCs w:val="22"/>
        </w:rPr>
        <w:t xml:space="preserve">(in Worten: </w:t>
      </w:r>
      <w:r w:rsidR="00FC310B" w:rsidRPr="00FC310B">
        <w:rPr>
          <w:rFonts w:ascii="Arial" w:hAnsi="Arial" w:cs="Arial"/>
          <w:sz w:val="22"/>
          <w:szCs w:val="22"/>
          <w:highlight w:val="yellow"/>
        </w:rPr>
        <w:t>[Betrag]</w:t>
      </w:r>
      <w:r>
        <w:rPr>
          <w:rFonts w:ascii="Arial" w:hAnsi="Arial" w:cs="Arial"/>
          <w:sz w:val="22"/>
          <w:szCs w:val="22"/>
        </w:rPr>
        <w:t xml:space="preserve"> Euro</w:t>
      </w:r>
      <w:r w:rsidRPr="00D10859">
        <w:rPr>
          <w:rFonts w:ascii="Arial" w:hAnsi="Arial" w:cs="Arial"/>
          <w:sz w:val="22"/>
          <w:szCs w:val="22"/>
        </w:rPr>
        <w:t xml:space="preserve">) </w:t>
      </w:r>
      <w:r w:rsidR="006C5B04" w:rsidRPr="00D10859">
        <w:rPr>
          <w:rFonts w:ascii="Arial" w:hAnsi="Arial" w:cs="Arial"/>
          <w:sz w:val="22"/>
          <w:szCs w:val="22"/>
        </w:rPr>
        <w:t>pro Drehtag</w:t>
      </w:r>
      <w:r>
        <w:rPr>
          <w:rFonts w:ascii="Arial" w:hAnsi="Arial" w:cs="Arial"/>
          <w:sz w:val="22"/>
          <w:szCs w:val="22"/>
        </w:rPr>
        <w:t>.</w:t>
      </w:r>
    </w:p>
    <w:p w14:paraId="43BBE434" w14:textId="77777777" w:rsidR="00FC310B" w:rsidRPr="00D10859" w:rsidRDefault="00FC310B" w:rsidP="000442BD">
      <w:pPr>
        <w:jc w:val="both"/>
        <w:rPr>
          <w:rFonts w:ascii="Arial" w:hAnsi="Arial" w:cs="Arial"/>
          <w:sz w:val="22"/>
          <w:szCs w:val="22"/>
        </w:rPr>
      </w:pPr>
    </w:p>
    <w:p w14:paraId="03D1EE3C" w14:textId="18B81680" w:rsidR="006C5B04" w:rsidRPr="006C5B04" w:rsidRDefault="006C5B04" w:rsidP="00D10859">
      <w:pPr>
        <w:autoSpaceDE w:val="0"/>
        <w:autoSpaceDN w:val="0"/>
        <w:adjustRightInd w:val="0"/>
        <w:spacing w:before="168" w:after="200" w:line="276" w:lineRule="auto"/>
        <w:ind w:right="-432"/>
        <w:jc w:val="center"/>
        <w:rPr>
          <w:rFonts w:ascii="Arial" w:hAnsi="Arial" w:cs="Arial"/>
          <w:b/>
          <w:bCs/>
          <w:sz w:val="22"/>
          <w:szCs w:val="22"/>
        </w:rPr>
      </w:pPr>
      <w:r w:rsidRPr="00037F72">
        <w:rPr>
          <w:rFonts w:ascii="Arial" w:hAnsi="Arial" w:cs="Arial"/>
          <w:b/>
          <w:bCs/>
          <w:sz w:val="22"/>
          <w:szCs w:val="22"/>
        </w:rPr>
        <w:t>§ </w:t>
      </w:r>
      <w:r>
        <w:rPr>
          <w:rFonts w:ascii="Arial" w:hAnsi="Arial" w:cs="Arial"/>
          <w:b/>
          <w:bCs/>
          <w:sz w:val="22"/>
          <w:szCs w:val="22"/>
        </w:rPr>
        <w:t>4</w:t>
      </w:r>
      <w:r w:rsidRPr="00037F72">
        <w:rPr>
          <w:rFonts w:ascii="Arial" w:hAnsi="Arial" w:cs="Arial"/>
          <w:b/>
          <w:bCs/>
          <w:sz w:val="22"/>
          <w:szCs w:val="22"/>
        </w:rPr>
        <w:t xml:space="preserve"> </w:t>
      </w:r>
      <w:r>
        <w:rPr>
          <w:rFonts w:ascii="Arial" w:hAnsi="Arial" w:cs="Arial"/>
          <w:b/>
          <w:bCs/>
          <w:sz w:val="22"/>
          <w:szCs w:val="22"/>
        </w:rPr>
        <w:t>Vertraulichkeit</w:t>
      </w:r>
    </w:p>
    <w:p w14:paraId="7322E7FD" w14:textId="27973F1E" w:rsidR="008322F0" w:rsidRDefault="008322F0" w:rsidP="000442BD">
      <w:pPr>
        <w:autoSpaceDE w:val="0"/>
        <w:autoSpaceDN w:val="0"/>
        <w:adjustRightInd w:val="0"/>
        <w:spacing w:after="200" w:line="276" w:lineRule="auto"/>
        <w:ind w:right="-432"/>
        <w:jc w:val="both"/>
        <w:rPr>
          <w:rFonts w:ascii="Arial" w:hAnsi="Arial" w:cs="Arial"/>
          <w:sz w:val="22"/>
          <w:szCs w:val="22"/>
        </w:rPr>
      </w:pPr>
      <w:r>
        <w:rPr>
          <w:rFonts w:ascii="Arial" w:hAnsi="Arial" w:cs="Arial"/>
          <w:sz w:val="22"/>
          <w:szCs w:val="22"/>
        </w:rPr>
        <w:t>Der</w:t>
      </w:r>
      <w:r w:rsidR="00341237">
        <w:rPr>
          <w:rFonts w:ascii="Arial" w:hAnsi="Arial" w:cs="Arial"/>
          <w:sz w:val="22"/>
          <w:szCs w:val="22"/>
        </w:rPr>
        <w:t>/die</w:t>
      </w:r>
      <w:r>
        <w:rPr>
          <w:rFonts w:ascii="Arial" w:hAnsi="Arial" w:cs="Arial"/>
          <w:sz w:val="22"/>
          <w:szCs w:val="22"/>
        </w:rPr>
        <w:t xml:space="preserve"> Darsteller</w:t>
      </w:r>
      <w:r w:rsidR="00341237">
        <w:rPr>
          <w:rFonts w:ascii="Arial" w:hAnsi="Arial" w:cs="Arial"/>
          <w:sz w:val="22"/>
          <w:szCs w:val="22"/>
        </w:rPr>
        <w:t>*in</w:t>
      </w:r>
      <w:r>
        <w:rPr>
          <w:rFonts w:ascii="Arial" w:hAnsi="Arial" w:cs="Arial"/>
          <w:sz w:val="22"/>
          <w:szCs w:val="22"/>
        </w:rPr>
        <w:t xml:space="preserve"> wird über alle Abläufe der Produktion und bis zum Anlaufen des Films in den Lichtspielhäusern Stillschweigen über dessen Inhalt bewahren, außer im Rahmen von seitens der Produktion veranlassten Öffentlichkeitsveranstaltungen oder ähnlichen werblichen Maßnahmen der Produktion.</w:t>
      </w:r>
    </w:p>
    <w:p w14:paraId="67E93C28" w14:textId="2F662162" w:rsidR="006C5B04" w:rsidRPr="006C5B04" w:rsidRDefault="006C5B04" w:rsidP="006C5B04">
      <w:pPr>
        <w:autoSpaceDE w:val="0"/>
        <w:autoSpaceDN w:val="0"/>
        <w:adjustRightInd w:val="0"/>
        <w:spacing w:before="168" w:after="200" w:line="276" w:lineRule="auto"/>
        <w:ind w:right="-432"/>
        <w:jc w:val="center"/>
        <w:rPr>
          <w:rFonts w:ascii="Arial" w:hAnsi="Arial" w:cs="Arial"/>
          <w:b/>
          <w:bCs/>
          <w:sz w:val="22"/>
          <w:szCs w:val="22"/>
        </w:rPr>
      </w:pPr>
      <w:r w:rsidRPr="00037F72">
        <w:rPr>
          <w:rFonts w:ascii="Arial" w:hAnsi="Arial" w:cs="Arial"/>
          <w:b/>
          <w:bCs/>
          <w:sz w:val="22"/>
          <w:szCs w:val="22"/>
        </w:rPr>
        <w:t>§ </w:t>
      </w:r>
      <w:r>
        <w:rPr>
          <w:rFonts w:ascii="Arial" w:hAnsi="Arial" w:cs="Arial"/>
          <w:b/>
          <w:bCs/>
          <w:sz w:val="22"/>
          <w:szCs w:val="22"/>
        </w:rPr>
        <w:t>5</w:t>
      </w:r>
      <w:r w:rsidRPr="00037F72">
        <w:rPr>
          <w:rFonts w:ascii="Arial" w:hAnsi="Arial" w:cs="Arial"/>
          <w:b/>
          <w:bCs/>
          <w:sz w:val="22"/>
          <w:szCs w:val="22"/>
        </w:rPr>
        <w:t xml:space="preserve"> </w:t>
      </w:r>
      <w:r>
        <w:rPr>
          <w:rFonts w:ascii="Arial" w:hAnsi="Arial" w:cs="Arial"/>
          <w:b/>
          <w:bCs/>
          <w:sz w:val="22"/>
          <w:szCs w:val="22"/>
        </w:rPr>
        <w:t>Unterkunft, Transport und Reisekosten</w:t>
      </w:r>
    </w:p>
    <w:p w14:paraId="2C7CFA25" w14:textId="29AA1A43" w:rsidR="000442BD" w:rsidRPr="000442BD" w:rsidRDefault="000442BD" w:rsidP="000442BD">
      <w:pPr>
        <w:autoSpaceDE w:val="0"/>
        <w:autoSpaceDN w:val="0"/>
        <w:adjustRightInd w:val="0"/>
        <w:spacing w:after="200" w:line="276" w:lineRule="auto"/>
        <w:ind w:right="-432"/>
        <w:jc w:val="both"/>
        <w:rPr>
          <w:rFonts w:ascii="Arial" w:hAnsi="Arial" w:cs="Arial"/>
          <w:sz w:val="22"/>
          <w:szCs w:val="22"/>
        </w:rPr>
      </w:pPr>
      <w:r w:rsidRPr="000442BD">
        <w:rPr>
          <w:rFonts w:ascii="Arial" w:hAnsi="Arial" w:cs="Arial"/>
          <w:sz w:val="22"/>
          <w:szCs w:val="22"/>
        </w:rPr>
        <w:t xml:space="preserve">(1) </w:t>
      </w:r>
      <w:r w:rsidR="00C915C2">
        <w:rPr>
          <w:rFonts w:ascii="Arial" w:hAnsi="Arial" w:cs="Arial"/>
          <w:sz w:val="22"/>
          <w:szCs w:val="22"/>
        </w:rPr>
        <w:t xml:space="preserve">Sollte der/die Darsteller*in weiter entfernt als </w:t>
      </w:r>
      <w:r w:rsidR="00FC310B" w:rsidRPr="00FC310B">
        <w:rPr>
          <w:rFonts w:ascii="Arial" w:hAnsi="Arial" w:cs="Arial"/>
          <w:sz w:val="22"/>
          <w:szCs w:val="22"/>
          <w:highlight w:val="yellow"/>
        </w:rPr>
        <w:t>[Zahl]</w:t>
      </w:r>
      <w:r w:rsidR="00C915C2">
        <w:rPr>
          <w:rFonts w:ascii="Arial" w:hAnsi="Arial" w:cs="Arial"/>
          <w:sz w:val="22"/>
          <w:szCs w:val="22"/>
        </w:rPr>
        <w:t xml:space="preserve"> Kilometer von Weimar</w:t>
      </w:r>
      <w:r w:rsidR="00FC310B">
        <w:rPr>
          <w:rFonts w:ascii="Arial" w:hAnsi="Arial" w:cs="Arial"/>
          <w:sz w:val="22"/>
          <w:szCs w:val="22"/>
        </w:rPr>
        <w:t xml:space="preserve"> </w:t>
      </w:r>
      <w:r w:rsidR="00C915C2">
        <w:rPr>
          <w:rFonts w:ascii="Arial" w:hAnsi="Arial" w:cs="Arial"/>
          <w:sz w:val="22"/>
          <w:szCs w:val="22"/>
        </w:rPr>
        <w:t>wohnen, hat d</w:t>
      </w:r>
      <w:r w:rsidR="003B6858" w:rsidRPr="000442BD">
        <w:rPr>
          <w:rFonts w:ascii="Arial" w:hAnsi="Arial" w:cs="Arial"/>
          <w:sz w:val="22"/>
          <w:szCs w:val="22"/>
        </w:rPr>
        <w:t xml:space="preserve">ie Produktion für den/die Darsteller*in für eine angemessene Unterkunft zu sorgen. </w:t>
      </w:r>
    </w:p>
    <w:p w14:paraId="02752573" w14:textId="08E77A3C" w:rsidR="000442BD" w:rsidRDefault="000442BD" w:rsidP="000442BD">
      <w:pPr>
        <w:jc w:val="both"/>
        <w:rPr>
          <w:rFonts w:ascii="Arial" w:hAnsi="Arial" w:cs="Arial"/>
          <w:sz w:val="22"/>
          <w:szCs w:val="22"/>
        </w:rPr>
      </w:pPr>
      <w:r w:rsidRPr="000442BD">
        <w:rPr>
          <w:rFonts w:ascii="Arial" w:hAnsi="Arial" w:cs="Arial"/>
          <w:sz w:val="22"/>
          <w:szCs w:val="22"/>
        </w:rPr>
        <w:t xml:space="preserve">(2) </w:t>
      </w:r>
      <w:r w:rsidR="003B6858" w:rsidRPr="000442BD">
        <w:rPr>
          <w:rFonts w:ascii="Arial" w:hAnsi="Arial" w:cs="Arial"/>
          <w:sz w:val="22"/>
          <w:szCs w:val="22"/>
        </w:rPr>
        <w:t xml:space="preserve">Die Reisekosten </w:t>
      </w:r>
      <w:r w:rsidR="00FC310B" w:rsidRPr="00FC310B">
        <w:rPr>
          <w:rFonts w:ascii="Arial" w:hAnsi="Arial" w:cs="Arial"/>
          <w:sz w:val="22"/>
          <w:szCs w:val="22"/>
          <w:highlight w:val="yellow"/>
        </w:rPr>
        <w:t>[Strecke z.B. Weimar-Erfurt</w:t>
      </w:r>
      <w:r w:rsidR="00FC310B">
        <w:rPr>
          <w:rFonts w:ascii="Arial" w:hAnsi="Arial" w:cs="Arial"/>
          <w:sz w:val="22"/>
          <w:szCs w:val="22"/>
          <w:highlight w:val="yellow"/>
        </w:rPr>
        <w:t xml:space="preserve"> und Erfurt-Weimar</w:t>
      </w:r>
      <w:r w:rsidR="00FC310B" w:rsidRPr="00FC310B">
        <w:rPr>
          <w:rFonts w:ascii="Arial" w:hAnsi="Arial" w:cs="Arial"/>
          <w:sz w:val="22"/>
          <w:szCs w:val="22"/>
          <w:highlight w:val="yellow"/>
        </w:rPr>
        <w:t>]</w:t>
      </w:r>
      <w:r w:rsidR="003B6858" w:rsidRPr="000442BD">
        <w:rPr>
          <w:rFonts w:ascii="Arial" w:hAnsi="Arial" w:cs="Arial"/>
          <w:sz w:val="22"/>
          <w:szCs w:val="22"/>
        </w:rPr>
        <w:t xml:space="preserve"> </w:t>
      </w:r>
      <w:r w:rsidR="00FC310B">
        <w:rPr>
          <w:rFonts w:ascii="Arial" w:hAnsi="Arial" w:cs="Arial"/>
          <w:sz w:val="22"/>
          <w:szCs w:val="22"/>
        </w:rPr>
        <w:t>wird</w:t>
      </w:r>
      <w:r w:rsidR="003B6858" w:rsidRPr="000442BD">
        <w:rPr>
          <w:rFonts w:ascii="Arial" w:hAnsi="Arial" w:cs="Arial"/>
          <w:sz w:val="22"/>
          <w:szCs w:val="22"/>
        </w:rPr>
        <w:t xml:space="preserve"> dem/der Darsteller*in von der Produktion erstattet. </w:t>
      </w:r>
      <w:r w:rsidRPr="000442BD">
        <w:rPr>
          <w:rFonts w:ascii="Arial" w:hAnsi="Arial" w:cs="Arial"/>
          <w:sz w:val="22"/>
          <w:szCs w:val="22"/>
        </w:rPr>
        <w:t xml:space="preserve">Hier sind vorzugsweise Bahnverbindungen zu nutzen. </w:t>
      </w:r>
      <w:r w:rsidR="003B6858" w:rsidRPr="000442BD">
        <w:rPr>
          <w:rFonts w:ascii="Arial" w:hAnsi="Arial" w:cs="Arial"/>
          <w:sz w:val="22"/>
          <w:szCs w:val="22"/>
        </w:rPr>
        <w:t xml:space="preserve">Sollte der/die Darsteller*in Ermäßigungsmöglichkeiten besitzen, sind diese zu nutzen. </w:t>
      </w:r>
      <w:r w:rsidRPr="000442BD">
        <w:rPr>
          <w:rFonts w:ascii="Arial" w:hAnsi="Arial" w:cs="Arial"/>
          <w:sz w:val="22"/>
          <w:szCs w:val="22"/>
        </w:rPr>
        <w:t>Bei Anreise mit dem Auto übernimmt die Produktion 0,25€ (in Worten: Fünfundzwanzig Cent) pro zurückgelegten Kilometer. Hier ist die kürzeste und direktes</w:t>
      </w:r>
      <w:r w:rsidR="003E1D76">
        <w:rPr>
          <w:rFonts w:ascii="Arial" w:hAnsi="Arial" w:cs="Arial"/>
          <w:sz w:val="22"/>
          <w:szCs w:val="22"/>
        </w:rPr>
        <w:t>te</w:t>
      </w:r>
      <w:r w:rsidRPr="000442BD">
        <w:rPr>
          <w:rFonts w:ascii="Arial" w:hAnsi="Arial" w:cs="Arial"/>
          <w:sz w:val="22"/>
          <w:szCs w:val="22"/>
        </w:rPr>
        <w:t xml:space="preserve"> Straßenverbindung zu nutzen. </w:t>
      </w:r>
    </w:p>
    <w:p w14:paraId="7E1302F5" w14:textId="77777777" w:rsidR="000442BD" w:rsidRPr="000442BD" w:rsidRDefault="000442BD" w:rsidP="000442BD">
      <w:pPr>
        <w:jc w:val="both"/>
        <w:rPr>
          <w:rFonts w:ascii="Arial" w:hAnsi="Arial" w:cs="Arial"/>
          <w:sz w:val="22"/>
          <w:szCs w:val="22"/>
        </w:rPr>
      </w:pPr>
    </w:p>
    <w:p w14:paraId="47479767" w14:textId="1E3E2D20" w:rsidR="006C5B04" w:rsidRPr="000442BD" w:rsidRDefault="000442BD" w:rsidP="000442BD">
      <w:pPr>
        <w:rPr>
          <w:rFonts w:ascii="Arial" w:hAnsi="Arial" w:cs="Arial"/>
          <w:sz w:val="22"/>
          <w:szCs w:val="22"/>
        </w:rPr>
      </w:pPr>
      <w:r w:rsidRPr="000442BD">
        <w:rPr>
          <w:rFonts w:ascii="Arial" w:hAnsi="Arial" w:cs="Arial"/>
          <w:sz w:val="22"/>
          <w:szCs w:val="22"/>
        </w:rPr>
        <w:t>(3)</w:t>
      </w:r>
      <w:r>
        <w:rPr>
          <w:rFonts w:ascii="Arial" w:hAnsi="Arial" w:cs="Arial"/>
          <w:sz w:val="22"/>
          <w:szCs w:val="22"/>
        </w:rPr>
        <w:t xml:space="preserve"> </w:t>
      </w:r>
      <w:r w:rsidR="003B6858" w:rsidRPr="000442BD">
        <w:rPr>
          <w:rFonts w:ascii="Arial" w:hAnsi="Arial" w:cs="Arial"/>
          <w:sz w:val="22"/>
          <w:szCs w:val="22"/>
        </w:rPr>
        <w:t xml:space="preserve">Des Weiteren wird dem/der Darsteller*in auf Wunsch die Anreise </w:t>
      </w:r>
      <w:r>
        <w:rPr>
          <w:rFonts w:ascii="Arial" w:hAnsi="Arial" w:cs="Arial"/>
          <w:sz w:val="22"/>
          <w:szCs w:val="22"/>
        </w:rPr>
        <w:t xml:space="preserve">von der Unterkunft </w:t>
      </w:r>
      <w:r w:rsidR="003B6858" w:rsidRPr="000442BD">
        <w:rPr>
          <w:rFonts w:ascii="Arial" w:hAnsi="Arial" w:cs="Arial"/>
          <w:sz w:val="22"/>
          <w:szCs w:val="22"/>
        </w:rPr>
        <w:t xml:space="preserve">zu den einzelnen Drehorten von der Produktion </w:t>
      </w:r>
      <w:r w:rsidR="003E1D76">
        <w:rPr>
          <w:rFonts w:ascii="Arial" w:hAnsi="Arial" w:cs="Arial"/>
          <w:sz w:val="22"/>
          <w:szCs w:val="22"/>
        </w:rPr>
        <w:t xml:space="preserve">mit </w:t>
      </w:r>
      <w:r w:rsidR="003E1D76" w:rsidRPr="000442BD">
        <w:rPr>
          <w:rFonts w:ascii="Arial" w:hAnsi="Arial" w:cs="Arial"/>
          <w:sz w:val="22"/>
          <w:szCs w:val="22"/>
        </w:rPr>
        <w:t xml:space="preserve">0,25€ (in Worten: Fünfundzwanzig Cent) pro zurückgelegten Kilometer </w:t>
      </w:r>
      <w:r w:rsidR="003B6858" w:rsidRPr="000442BD">
        <w:rPr>
          <w:rFonts w:ascii="Arial" w:hAnsi="Arial" w:cs="Arial"/>
          <w:sz w:val="22"/>
          <w:szCs w:val="22"/>
        </w:rPr>
        <w:t>erstatte</w:t>
      </w:r>
      <w:r>
        <w:rPr>
          <w:rFonts w:ascii="Arial" w:hAnsi="Arial" w:cs="Arial"/>
          <w:sz w:val="22"/>
          <w:szCs w:val="22"/>
        </w:rPr>
        <w:t xml:space="preserve">, wenn diese mit einem privaten Auto zurückgelegt werden. Anderweitig wird der/die </w:t>
      </w:r>
      <w:r w:rsidR="003E1D76">
        <w:rPr>
          <w:rFonts w:ascii="Arial" w:hAnsi="Arial" w:cs="Arial"/>
          <w:sz w:val="22"/>
          <w:szCs w:val="22"/>
        </w:rPr>
        <w:t>Darsteller*in</w:t>
      </w:r>
      <w:r>
        <w:rPr>
          <w:rFonts w:ascii="Arial" w:hAnsi="Arial" w:cs="Arial"/>
          <w:sz w:val="22"/>
          <w:szCs w:val="22"/>
        </w:rPr>
        <w:t xml:space="preserve"> von einem Produktionsmitarbeitenden von der Unterkunft zu den Drehorten gebracht. </w:t>
      </w:r>
    </w:p>
    <w:p w14:paraId="013E9B2E" w14:textId="3A686FDA" w:rsidR="006C5B04" w:rsidRPr="006C5B04" w:rsidRDefault="006C5B04" w:rsidP="006C5B04">
      <w:pPr>
        <w:autoSpaceDE w:val="0"/>
        <w:autoSpaceDN w:val="0"/>
        <w:adjustRightInd w:val="0"/>
        <w:spacing w:before="168" w:after="200" w:line="276" w:lineRule="auto"/>
        <w:ind w:right="-432"/>
        <w:jc w:val="center"/>
        <w:rPr>
          <w:rFonts w:ascii="Arial" w:hAnsi="Arial" w:cs="Arial"/>
          <w:b/>
          <w:bCs/>
          <w:sz w:val="22"/>
          <w:szCs w:val="22"/>
        </w:rPr>
      </w:pPr>
      <w:r w:rsidRPr="00037F72">
        <w:rPr>
          <w:rFonts w:ascii="Arial" w:hAnsi="Arial" w:cs="Arial"/>
          <w:b/>
          <w:bCs/>
          <w:sz w:val="22"/>
          <w:szCs w:val="22"/>
        </w:rPr>
        <w:t>§ </w:t>
      </w:r>
      <w:r>
        <w:rPr>
          <w:rFonts w:ascii="Arial" w:hAnsi="Arial" w:cs="Arial"/>
          <w:b/>
          <w:bCs/>
          <w:sz w:val="22"/>
          <w:szCs w:val="22"/>
        </w:rPr>
        <w:t>6</w:t>
      </w:r>
      <w:r w:rsidRPr="00037F72">
        <w:rPr>
          <w:rFonts w:ascii="Arial" w:hAnsi="Arial" w:cs="Arial"/>
          <w:b/>
          <w:bCs/>
          <w:sz w:val="22"/>
          <w:szCs w:val="22"/>
        </w:rPr>
        <w:t xml:space="preserve"> </w:t>
      </w:r>
      <w:r>
        <w:rPr>
          <w:rFonts w:ascii="Arial" w:hAnsi="Arial" w:cs="Arial"/>
          <w:b/>
          <w:bCs/>
          <w:sz w:val="22"/>
          <w:szCs w:val="22"/>
        </w:rPr>
        <w:t>Versicherung</w:t>
      </w:r>
    </w:p>
    <w:p w14:paraId="3FF1181A" w14:textId="583D57A7" w:rsidR="003B6858" w:rsidRDefault="003B6858" w:rsidP="008322F0">
      <w:pPr>
        <w:autoSpaceDE w:val="0"/>
        <w:autoSpaceDN w:val="0"/>
        <w:adjustRightInd w:val="0"/>
        <w:spacing w:after="200" w:line="276" w:lineRule="auto"/>
        <w:ind w:right="-432"/>
        <w:jc w:val="both"/>
        <w:rPr>
          <w:rFonts w:ascii="Arial" w:hAnsi="Arial" w:cs="Arial"/>
          <w:sz w:val="22"/>
          <w:szCs w:val="22"/>
        </w:rPr>
      </w:pPr>
      <w:r>
        <w:rPr>
          <w:rFonts w:ascii="Arial" w:hAnsi="Arial" w:cs="Arial"/>
          <w:sz w:val="22"/>
          <w:szCs w:val="22"/>
        </w:rPr>
        <w:t xml:space="preserve">Im Rahmen der vorliegenden No-Budget Produktion gibt es keine produktionsbezogene Versicherung für alle Beteiligten. Evtl. Risiken muss der/die Darsteller*in nach </w:t>
      </w:r>
      <w:r w:rsidR="006C5B04">
        <w:rPr>
          <w:rFonts w:ascii="Arial" w:hAnsi="Arial" w:cs="Arial"/>
          <w:sz w:val="22"/>
          <w:szCs w:val="22"/>
        </w:rPr>
        <w:t>Kenntnisnahme</w:t>
      </w:r>
      <w:r>
        <w:rPr>
          <w:rFonts w:ascii="Arial" w:hAnsi="Arial" w:cs="Arial"/>
          <w:sz w:val="22"/>
          <w:szCs w:val="22"/>
        </w:rPr>
        <w:t xml:space="preserve"> des Drehbuches und ggf. vorheriger Absprache mit dem Produzenten selbst beurteilen und für sich abwägen. Der/die Darsteller*in </w:t>
      </w:r>
      <w:r w:rsidR="006C5B04">
        <w:rPr>
          <w:rFonts w:ascii="Arial" w:hAnsi="Arial" w:cs="Arial"/>
          <w:sz w:val="22"/>
          <w:szCs w:val="22"/>
        </w:rPr>
        <w:t>erklärt hiermit ausdrücklich, keinerlei Forderungen für ihn/sie während der Produktion entstehende körperliche und materielle Schäden geltend zu machen.</w:t>
      </w:r>
      <w:r w:rsidR="00FC310B">
        <w:rPr>
          <w:rFonts w:ascii="Arial" w:hAnsi="Arial" w:cs="Arial"/>
          <w:sz w:val="22"/>
          <w:szCs w:val="22"/>
        </w:rPr>
        <w:br/>
      </w:r>
      <w:r w:rsidR="00FC310B" w:rsidRPr="00FC310B">
        <w:rPr>
          <w:rFonts w:ascii="Arial" w:hAnsi="Arial" w:cs="Arial"/>
          <w:sz w:val="22"/>
          <w:szCs w:val="22"/>
          <w:highlight w:val="yellow"/>
        </w:rPr>
        <w:t xml:space="preserve">Hinweis: </w:t>
      </w:r>
      <w:r w:rsidR="00FC310B">
        <w:rPr>
          <w:rFonts w:ascii="Arial" w:hAnsi="Arial" w:cs="Arial"/>
          <w:sz w:val="22"/>
          <w:szCs w:val="22"/>
          <w:highlight w:val="yellow"/>
        </w:rPr>
        <w:t>§6 ist n</w:t>
      </w:r>
      <w:r w:rsidR="00FC310B" w:rsidRPr="00FC310B">
        <w:rPr>
          <w:rFonts w:ascii="Arial" w:hAnsi="Arial" w:cs="Arial"/>
          <w:sz w:val="22"/>
          <w:szCs w:val="22"/>
          <w:highlight w:val="yellow"/>
        </w:rPr>
        <w:t>icht rechtssicher</w:t>
      </w:r>
      <w:r w:rsidR="00FC310B">
        <w:rPr>
          <w:rFonts w:ascii="Arial" w:hAnsi="Arial" w:cs="Arial"/>
          <w:sz w:val="22"/>
          <w:szCs w:val="22"/>
        </w:rPr>
        <w:t>.</w:t>
      </w:r>
    </w:p>
    <w:p w14:paraId="5D0AAF0E" w14:textId="041F393F" w:rsidR="006C5B04" w:rsidRDefault="006C5B04" w:rsidP="006C5B04">
      <w:pPr>
        <w:autoSpaceDE w:val="0"/>
        <w:autoSpaceDN w:val="0"/>
        <w:adjustRightInd w:val="0"/>
        <w:spacing w:before="168" w:after="200" w:line="276" w:lineRule="auto"/>
        <w:ind w:right="-432"/>
        <w:jc w:val="center"/>
        <w:rPr>
          <w:rFonts w:ascii="Arial" w:hAnsi="Arial" w:cs="Arial"/>
          <w:b/>
          <w:bCs/>
          <w:sz w:val="22"/>
          <w:szCs w:val="22"/>
        </w:rPr>
      </w:pPr>
      <w:r w:rsidRPr="00037F72">
        <w:rPr>
          <w:rFonts w:ascii="Arial" w:hAnsi="Arial" w:cs="Arial"/>
          <w:b/>
          <w:bCs/>
          <w:sz w:val="22"/>
          <w:szCs w:val="22"/>
        </w:rPr>
        <w:t>§ </w:t>
      </w:r>
      <w:r>
        <w:rPr>
          <w:rFonts w:ascii="Arial" w:hAnsi="Arial" w:cs="Arial"/>
          <w:b/>
          <w:bCs/>
          <w:sz w:val="22"/>
          <w:szCs w:val="22"/>
        </w:rPr>
        <w:t>7</w:t>
      </w:r>
      <w:r w:rsidRPr="00037F72">
        <w:rPr>
          <w:rFonts w:ascii="Arial" w:hAnsi="Arial" w:cs="Arial"/>
          <w:b/>
          <w:bCs/>
          <w:sz w:val="22"/>
          <w:szCs w:val="22"/>
        </w:rPr>
        <w:t xml:space="preserve"> </w:t>
      </w:r>
      <w:r>
        <w:rPr>
          <w:rFonts w:ascii="Arial" w:hAnsi="Arial" w:cs="Arial"/>
          <w:b/>
          <w:bCs/>
          <w:sz w:val="22"/>
          <w:szCs w:val="22"/>
        </w:rPr>
        <w:t>Werbemaßnahmen</w:t>
      </w:r>
    </w:p>
    <w:p w14:paraId="1745873A" w14:textId="77777777" w:rsidR="003E1D76" w:rsidRDefault="006C5B04" w:rsidP="003E1D76">
      <w:pPr>
        <w:autoSpaceDE w:val="0"/>
        <w:autoSpaceDN w:val="0"/>
        <w:adjustRightInd w:val="0"/>
        <w:spacing w:after="200" w:line="276" w:lineRule="auto"/>
        <w:ind w:right="-432"/>
        <w:jc w:val="both"/>
        <w:rPr>
          <w:rFonts w:ascii="Arial" w:hAnsi="Arial" w:cs="Arial"/>
          <w:sz w:val="22"/>
          <w:szCs w:val="22"/>
        </w:rPr>
      </w:pPr>
      <w:r>
        <w:rPr>
          <w:rFonts w:ascii="Arial" w:hAnsi="Arial" w:cs="Arial"/>
          <w:sz w:val="22"/>
          <w:szCs w:val="22"/>
        </w:rPr>
        <w:t>Der/die Darsteller*in wird vor, während und nach Ende der Vertragszeit nach Terminabsprache mit dem Produzenten für Promotionstermine (Filmfestivals, Preisverleihungen, Interviews etc.) zur Verfügung stehen. Er willigt ein, dass am Set gefertigte Standbildaufnahmen zu Werbezwecken verwendet und u.a. an die Presse weitergegeben und ins Internet eingestellt werden.</w:t>
      </w:r>
    </w:p>
    <w:p w14:paraId="6B7971F1" w14:textId="77777777" w:rsidR="00C915C2" w:rsidRDefault="00C915C2" w:rsidP="003E1D76">
      <w:pPr>
        <w:autoSpaceDE w:val="0"/>
        <w:autoSpaceDN w:val="0"/>
        <w:adjustRightInd w:val="0"/>
        <w:spacing w:after="200" w:line="276" w:lineRule="auto"/>
        <w:ind w:right="-432"/>
        <w:jc w:val="both"/>
        <w:rPr>
          <w:rFonts w:ascii="Arial" w:hAnsi="Arial" w:cs="Arial"/>
          <w:sz w:val="22"/>
          <w:szCs w:val="22"/>
        </w:rPr>
      </w:pPr>
    </w:p>
    <w:p w14:paraId="1EC5AF12" w14:textId="77777777" w:rsidR="00C915C2" w:rsidRDefault="00C915C2" w:rsidP="003E1D76">
      <w:pPr>
        <w:autoSpaceDE w:val="0"/>
        <w:autoSpaceDN w:val="0"/>
        <w:adjustRightInd w:val="0"/>
        <w:spacing w:after="200" w:line="276" w:lineRule="auto"/>
        <w:ind w:right="-432"/>
        <w:jc w:val="both"/>
        <w:rPr>
          <w:rFonts w:ascii="Arial" w:hAnsi="Arial" w:cs="Arial"/>
          <w:sz w:val="22"/>
          <w:szCs w:val="22"/>
        </w:rPr>
      </w:pPr>
    </w:p>
    <w:p w14:paraId="770DBF1B" w14:textId="41E8B3C6" w:rsidR="006C5B04" w:rsidRPr="003E1D76" w:rsidRDefault="006C5B04" w:rsidP="003E1D76">
      <w:pPr>
        <w:autoSpaceDE w:val="0"/>
        <w:autoSpaceDN w:val="0"/>
        <w:adjustRightInd w:val="0"/>
        <w:spacing w:after="200" w:line="276" w:lineRule="auto"/>
        <w:ind w:right="-432"/>
        <w:jc w:val="center"/>
        <w:rPr>
          <w:rFonts w:ascii="Arial" w:hAnsi="Arial" w:cs="Arial"/>
          <w:sz w:val="22"/>
          <w:szCs w:val="22"/>
        </w:rPr>
      </w:pPr>
      <w:r w:rsidRPr="00037F72">
        <w:rPr>
          <w:rFonts w:ascii="Arial" w:hAnsi="Arial" w:cs="Arial"/>
          <w:b/>
          <w:bCs/>
          <w:sz w:val="22"/>
          <w:szCs w:val="22"/>
        </w:rPr>
        <w:lastRenderedPageBreak/>
        <w:t>§ </w:t>
      </w:r>
      <w:r>
        <w:rPr>
          <w:rFonts w:ascii="Arial" w:hAnsi="Arial" w:cs="Arial"/>
          <w:b/>
          <w:bCs/>
          <w:sz w:val="22"/>
          <w:szCs w:val="22"/>
        </w:rPr>
        <w:t>8</w:t>
      </w:r>
      <w:r w:rsidRPr="00037F72">
        <w:rPr>
          <w:rFonts w:ascii="Arial" w:hAnsi="Arial" w:cs="Arial"/>
          <w:b/>
          <w:bCs/>
          <w:sz w:val="22"/>
          <w:szCs w:val="22"/>
        </w:rPr>
        <w:t xml:space="preserve"> </w:t>
      </w:r>
      <w:r>
        <w:rPr>
          <w:rFonts w:ascii="Arial" w:hAnsi="Arial" w:cs="Arial"/>
          <w:b/>
          <w:bCs/>
          <w:sz w:val="22"/>
          <w:szCs w:val="22"/>
        </w:rPr>
        <w:t>Weitere Rechte und Pflichten</w:t>
      </w:r>
    </w:p>
    <w:p w14:paraId="65697441" w14:textId="77777777" w:rsidR="006C5B04" w:rsidRDefault="006C5B04" w:rsidP="006C5B04">
      <w:pPr>
        <w:autoSpaceDE w:val="0"/>
        <w:autoSpaceDN w:val="0"/>
        <w:adjustRightInd w:val="0"/>
        <w:spacing w:after="200" w:line="276" w:lineRule="auto"/>
        <w:ind w:right="-432"/>
        <w:jc w:val="both"/>
        <w:rPr>
          <w:rFonts w:ascii="Arial" w:hAnsi="Arial" w:cs="Arial"/>
          <w:sz w:val="22"/>
          <w:szCs w:val="22"/>
        </w:rPr>
      </w:pPr>
      <w:r>
        <w:rPr>
          <w:rFonts w:ascii="Arial" w:hAnsi="Arial" w:cs="Arial"/>
          <w:sz w:val="22"/>
          <w:szCs w:val="22"/>
        </w:rPr>
        <w:t>(1) Der/die Darsteller*in wird seine äußere Erscheinung vor Beginn und während der Dreharbeiten nicht ohne Absprache mit dem Produzenten nachhaltig verändern (Haarfarbe, Tätowierungen, extreme Gewichtsveränderungen etc.).</w:t>
      </w:r>
    </w:p>
    <w:p w14:paraId="199DCEC9" w14:textId="77777777" w:rsidR="006C5B04" w:rsidRDefault="006C5B04" w:rsidP="006C5B04">
      <w:pPr>
        <w:autoSpaceDE w:val="0"/>
        <w:autoSpaceDN w:val="0"/>
        <w:adjustRightInd w:val="0"/>
        <w:spacing w:after="200" w:line="276" w:lineRule="auto"/>
        <w:ind w:right="-432"/>
        <w:jc w:val="both"/>
        <w:rPr>
          <w:rFonts w:ascii="Arial" w:hAnsi="Arial" w:cs="Arial"/>
          <w:sz w:val="22"/>
          <w:szCs w:val="22"/>
        </w:rPr>
      </w:pPr>
      <w:r>
        <w:rPr>
          <w:rFonts w:ascii="Arial" w:hAnsi="Arial" w:cs="Arial"/>
          <w:sz w:val="22"/>
          <w:szCs w:val="22"/>
        </w:rPr>
        <w:t>(2) Der/die Darsteller*in setzt den Produzenten unverzüglich von Gründen in Kenntnis, die der Erfüllung seiner vertraglichen Pflichten entgegenstehen. Erkrankungen sind ab dem 1. Krankheitstag durch ein ärztliches Attest nachzuweisen.</w:t>
      </w:r>
    </w:p>
    <w:p w14:paraId="6961BD95" w14:textId="2CEFBCB6" w:rsidR="006C5B04" w:rsidRDefault="006C5B04" w:rsidP="008322F0">
      <w:pPr>
        <w:autoSpaceDE w:val="0"/>
        <w:autoSpaceDN w:val="0"/>
        <w:adjustRightInd w:val="0"/>
        <w:spacing w:after="200" w:line="276" w:lineRule="auto"/>
        <w:ind w:right="-432"/>
        <w:jc w:val="both"/>
        <w:rPr>
          <w:rFonts w:ascii="Arial" w:hAnsi="Arial" w:cs="Arial"/>
          <w:sz w:val="22"/>
          <w:szCs w:val="22"/>
        </w:rPr>
      </w:pPr>
      <w:r>
        <w:rPr>
          <w:rFonts w:ascii="Arial" w:hAnsi="Arial" w:cs="Arial"/>
          <w:sz w:val="22"/>
          <w:szCs w:val="22"/>
        </w:rPr>
        <w:t>(3) Der/die Darsteller*in wird während der Produktionszeit für den Produzenten jederzeit erreichbar sein.</w:t>
      </w:r>
    </w:p>
    <w:p w14:paraId="6A453E64" w14:textId="4F162995" w:rsidR="003E1D76" w:rsidRDefault="003E1D76" w:rsidP="008322F0">
      <w:pPr>
        <w:autoSpaceDE w:val="0"/>
        <w:autoSpaceDN w:val="0"/>
        <w:adjustRightInd w:val="0"/>
        <w:spacing w:after="200" w:line="276" w:lineRule="auto"/>
        <w:ind w:right="-432"/>
        <w:jc w:val="both"/>
        <w:rPr>
          <w:rFonts w:ascii="Arial" w:hAnsi="Arial" w:cs="Arial"/>
          <w:sz w:val="22"/>
          <w:szCs w:val="22"/>
        </w:rPr>
      </w:pPr>
      <w:r>
        <w:rPr>
          <w:rFonts w:ascii="Arial" w:hAnsi="Arial" w:cs="Arial"/>
          <w:sz w:val="22"/>
          <w:szCs w:val="22"/>
        </w:rPr>
        <w:t xml:space="preserve">(4) Das entstandene Filmmaterial wird nach der Weltpremiere dem/der Darsteller*in bzw. der Agentur unverzüglich zur Verfügung gestellt. Dies geschieht online über einen Link in einem gängigen abspielbaren digitalen Format. </w:t>
      </w:r>
    </w:p>
    <w:p w14:paraId="0BFFD0BC" w14:textId="18A92B53" w:rsidR="008322F0" w:rsidRDefault="008322F0" w:rsidP="008322F0">
      <w:pPr>
        <w:autoSpaceDE w:val="0"/>
        <w:autoSpaceDN w:val="0"/>
        <w:adjustRightInd w:val="0"/>
        <w:spacing w:before="168" w:after="200" w:line="276" w:lineRule="auto"/>
        <w:ind w:right="-432"/>
        <w:jc w:val="center"/>
        <w:rPr>
          <w:rFonts w:ascii="Arial" w:hAnsi="Arial" w:cs="Arial"/>
          <w:b/>
          <w:bCs/>
          <w:sz w:val="22"/>
          <w:szCs w:val="22"/>
        </w:rPr>
      </w:pPr>
      <w:r>
        <w:rPr>
          <w:rFonts w:ascii="Arial" w:hAnsi="Arial" w:cs="Arial"/>
          <w:b/>
          <w:bCs/>
          <w:sz w:val="22"/>
          <w:szCs w:val="22"/>
        </w:rPr>
        <w:t>§ </w:t>
      </w:r>
      <w:r w:rsidR="006C5B04">
        <w:rPr>
          <w:rFonts w:ascii="Arial" w:hAnsi="Arial" w:cs="Arial"/>
          <w:b/>
          <w:bCs/>
          <w:sz w:val="22"/>
          <w:szCs w:val="22"/>
        </w:rPr>
        <w:t>9</w:t>
      </w:r>
      <w:r>
        <w:rPr>
          <w:rFonts w:ascii="Arial" w:hAnsi="Arial" w:cs="Arial"/>
          <w:b/>
          <w:bCs/>
          <w:sz w:val="22"/>
          <w:szCs w:val="22"/>
        </w:rPr>
        <w:t xml:space="preserve"> Rechteübertragung</w:t>
      </w:r>
    </w:p>
    <w:p w14:paraId="6FF77EFB" w14:textId="6293DF1A" w:rsidR="008322F0" w:rsidRDefault="008322F0" w:rsidP="008322F0">
      <w:pPr>
        <w:autoSpaceDE w:val="0"/>
        <w:autoSpaceDN w:val="0"/>
        <w:adjustRightInd w:val="0"/>
        <w:spacing w:after="200" w:line="276" w:lineRule="auto"/>
        <w:ind w:right="-432"/>
        <w:jc w:val="both"/>
        <w:rPr>
          <w:rFonts w:ascii="Arial" w:hAnsi="Arial" w:cs="Arial"/>
          <w:sz w:val="22"/>
          <w:szCs w:val="22"/>
        </w:rPr>
      </w:pPr>
      <w:r>
        <w:rPr>
          <w:rFonts w:ascii="Arial" w:hAnsi="Arial" w:cs="Arial"/>
          <w:sz w:val="22"/>
          <w:szCs w:val="22"/>
        </w:rPr>
        <w:t>Soweit dem</w:t>
      </w:r>
      <w:r w:rsidR="00341237">
        <w:rPr>
          <w:rFonts w:ascii="Arial" w:hAnsi="Arial" w:cs="Arial"/>
          <w:sz w:val="22"/>
          <w:szCs w:val="22"/>
        </w:rPr>
        <w:t>/der</w:t>
      </w:r>
      <w:r>
        <w:rPr>
          <w:rFonts w:ascii="Arial" w:hAnsi="Arial" w:cs="Arial"/>
          <w:sz w:val="22"/>
          <w:szCs w:val="22"/>
        </w:rPr>
        <w:t xml:space="preserve"> Darsteller</w:t>
      </w:r>
      <w:r w:rsidR="00341237">
        <w:rPr>
          <w:rFonts w:ascii="Arial" w:hAnsi="Arial" w:cs="Arial"/>
          <w:sz w:val="22"/>
          <w:szCs w:val="22"/>
        </w:rPr>
        <w:t>*in</w:t>
      </w:r>
      <w:r>
        <w:rPr>
          <w:rFonts w:ascii="Arial" w:hAnsi="Arial" w:cs="Arial"/>
          <w:sz w:val="22"/>
          <w:szCs w:val="22"/>
        </w:rPr>
        <w:t xml:space="preserve"> infolge der Dreharbeiten Rechte an dem Filmwerk entstehen (insbesondere nach § 73ff. UrhG) räumt der</w:t>
      </w:r>
      <w:r w:rsidR="00341237">
        <w:rPr>
          <w:rFonts w:ascii="Arial" w:hAnsi="Arial" w:cs="Arial"/>
          <w:sz w:val="22"/>
          <w:szCs w:val="22"/>
        </w:rPr>
        <w:t>/die</w:t>
      </w:r>
      <w:r>
        <w:rPr>
          <w:rFonts w:ascii="Arial" w:hAnsi="Arial" w:cs="Arial"/>
          <w:sz w:val="22"/>
          <w:szCs w:val="22"/>
        </w:rPr>
        <w:t xml:space="preserve"> Darsteller</w:t>
      </w:r>
      <w:r w:rsidR="00341237">
        <w:rPr>
          <w:rFonts w:ascii="Arial" w:hAnsi="Arial" w:cs="Arial"/>
          <w:sz w:val="22"/>
          <w:szCs w:val="22"/>
        </w:rPr>
        <w:t>*in</w:t>
      </w:r>
      <w:r>
        <w:rPr>
          <w:rFonts w:ascii="Arial" w:hAnsi="Arial" w:cs="Arial"/>
          <w:sz w:val="22"/>
          <w:szCs w:val="22"/>
        </w:rPr>
        <w:t xml:space="preserve"> dem Produzenten die ausschließlichen, übertragbaren, weltweiten, zeitlich und inhaltlich unbeschränkten Nutzungsrechte für alle bekannten und unbekannten Nutzungsarten ein. Daneben erhält der </w:t>
      </w:r>
      <w:r w:rsidR="00341237">
        <w:rPr>
          <w:rFonts w:ascii="Arial" w:hAnsi="Arial" w:cs="Arial"/>
          <w:sz w:val="22"/>
          <w:szCs w:val="22"/>
        </w:rPr>
        <w:t>Produzent</w:t>
      </w:r>
      <w:r>
        <w:rPr>
          <w:rFonts w:ascii="Arial" w:hAnsi="Arial" w:cs="Arial"/>
          <w:sz w:val="22"/>
          <w:szCs w:val="22"/>
        </w:rPr>
        <w:t>, das Recht, Synchronfassungen des Films in anderen Sprachen herzustellen und diese zu vertreiben. Die Nutzungsbefugnisse des Filmherstellers umfassen insbesondere</w:t>
      </w:r>
    </w:p>
    <w:p w14:paraId="04CF565A" w14:textId="77777777" w:rsidR="008322F0" w:rsidRDefault="008322F0" w:rsidP="008322F0">
      <w:pPr>
        <w:tabs>
          <w:tab w:val="left" w:pos="567"/>
        </w:tabs>
        <w:autoSpaceDE w:val="0"/>
        <w:autoSpaceDN w:val="0"/>
        <w:adjustRightInd w:val="0"/>
        <w:spacing w:after="200" w:line="276" w:lineRule="auto"/>
        <w:ind w:left="567" w:right="-432" w:hanging="567"/>
        <w:jc w:val="both"/>
        <w:rPr>
          <w:rFonts w:ascii="Arial" w:hAnsi="Arial" w:cs="Arial"/>
          <w:sz w:val="22"/>
          <w:szCs w:val="22"/>
        </w:rPr>
      </w:pPr>
      <w:r>
        <w:rPr>
          <w:rFonts w:ascii="Arial" w:hAnsi="Arial" w:cs="Arial"/>
          <w:sz w:val="22"/>
          <w:szCs w:val="22"/>
        </w:rPr>
        <w:t>a)</w:t>
      </w:r>
      <w:r>
        <w:rPr>
          <w:rFonts w:ascii="Arial" w:hAnsi="Arial" w:cs="Arial"/>
          <w:sz w:val="22"/>
          <w:szCs w:val="22"/>
        </w:rPr>
        <w:tab/>
        <w:t xml:space="preserve">das Theaterrecht, d.h. das Recht, das Filmwerk mittels technischer Einrichtungen öffentlich wahrnehmbar zu machen, unabhängig von der Art des technischen Verfahrens, einschließlich aller bekannten und unbekannten Nutzungsarten (inkl. 70-, 35-, 16-, 8-mm-Film, analog und/oder digital, mittels optischer, magnetischer oder elektronischer Speichermedien, sowie per Direktübertragung </w:t>
      </w:r>
      <w:proofErr w:type="gramStart"/>
      <w:r>
        <w:rPr>
          <w:rFonts w:ascii="Arial" w:hAnsi="Arial" w:cs="Arial"/>
          <w:sz w:val="22"/>
          <w:szCs w:val="22"/>
        </w:rPr>
        <w:t>über Satellit</w:t>
      </w:r>
      <w:proofErr w:type="gramEnd"/>
      <w:r>
        <w:rPr>
          <w:rFonts w:ascii="Arial" w:hAnsi="Arial" w:cs="Arial"/>
          <w:sz w:val="22"/>
          <w:szCs w:val="22"/>
        </w:rPr>
        <w:t xml:space="preserve"> oder Internet und 3-D). Dies gilt sowohl für die gewerbliche (»Kino«) wie die nicht-gewerbliche Nutzung (Festivals, Messen etc.).</w:t>
      </w:r>
    </w:p>
    <w:p w14:paraId="21307537" w14:textId="77777777" w:rsidR="008322F0" w:rsidRDefault="008322F0" w:rsidP="008322F0">
      <w:pPr>
        <w:tabs>
          <w:tab w:val="left" w:pos="567"/>
        </w:tabs>
        <w:autoSpaceDE w:val="0"/>
        <w:autoSpaceDN w:val="0"/>
        <w:adjustRightInd w:val="0"/>
        <w:spacing w:after="200" w:line="276" w:lineRule="auto"/>
        <w:ind w:left="567" w:right="-432" w:hanging="567"/>
        <w:jc w:val="both"/>
        <w:rPr>
          <w:rFonts w:ascii="Arial" w:hAnsi="Arial" w:cs="Arial"/>
          <w:sz w:val="22"/>
          <w:szCs w:val="22"/>
        </w:rPr>
      </w:pPr>
      <w:r>
        <w:rPr>
          <w:rFonts w:ascii="Arial" w:hAnsi="Arial" w:cs="Arial"/>
          <w:sz w:val="22"/>
          <w:szCs w:val="22"/>
        </w:rPr>
        <w:t>b)</w:t>
      </w:r>
      <w:r>
        <w:rPr>
          <w:rFonts w:ascii="Arial" w:hAnsi="Arial" w:cs="Arial"/>
          <w:sz w:val="22"/>
          <w:szCs w:val="22"/>
        </w:rPr>
        <w:tab/>
        <w:t>das Videogrammrecht, d.h. das Recht, das Filmwerk auf Bild-Ton-Trägern aller Art zum Zwecke der nicht-öffentlichen Wiedergabe zu vervielfältigen, zu verbreiten (Verkauf, Vermietung, Leihe etc.). Hiervon umfasst sind alle bekannten wie unbekannten Nutzungsarten (insb. Videokassetten, DVD, DVD-R, Blu-Ray-Disc, Videoplatten, USB- oder Memory-Sticks, sowie Schmalfilm). Hiervon ebenfalls erfasst ist die closed-circuit-Nutzung, d.h. das Recht, das Filmwerk einem begrenzten Nutzerkreis zugänglich zu machen (Krankenhäuser, Hotels, Flugzeuge, Bahnen, Schiffe, Schulen, Haftanstalten, Bohrinseln etc.),</w:t>
      </w:r>
    </w:p>
    <w:p w14:paraId="5B0D9380" w14:textId="77777777" w:rsidR="008322F0" w:rsidRDefault="008322F0" w:rsidP="008322F0">
      <w:pPr>
        <w:tabs>
          <w:tab w:val="left" w:pos="567"/>
        </w:tabs>
        <w:autoSpaceDE w:val="0"/>
        <w:autoSpaceDN w:val="0"/>
        <w:adjustRightInd w:val="0"/>
        <w:spacing w:after="200" w:line="276" w:lineRule="auto"/>
        <w:ind w:left="567" w:right="-432" w:hanging="567"/>
        <w:jc w:val="both"/>
        <w:rPr>
          <w:rFonts w:ascii="Arial" w:hAnsi="Arial" w:cs="Arial"/>
          <w:sz w:val="22"/>
          <w:szCs w:val="22"/>
        </w:rPr>
      </w:pPr>
      <w:r>
        <w:rPr>
          <w:rFonts w:ascii="Arial" w:hAnsi="Arial" w:cs="Arial"/>
          <w:sz w:val="22"/>
          <w:szCs w:val="22"/>
        </w:rPr>
        <w:t>c)</w:t>
      </w:r>
      <w:r>
        <w:rPr>
          <w:rFonts w:ascii="Arial" w:hAnsi="Arial" w:cs="Arial"/>
          <w:sz w:val="22"/>
          <w:szCs w:val="22"/>
        </w:rPr>
        <w:tab/>
        <w:t>das Senderecht, d.h. das Recht der Öffentlichkeit durch Funk der Öffentlichkeit auf alle bekannten wie unbekannten Nutzungsarten zugänglich zu machen, analog wie digital, terrestrisch, per Kabel und per Satellit, sowie per Internet und vergleichbarer Verfahren (Mikrowelle, Homeplug AV, Intranet, Extranet etc.), per DVB, DVB-T, DVB-C, DVB-S), mittels öffentlich-rechtlicher wie privater Sender, und unabhängig von der Form der Nutzung (Free-TV,Pay-TV, nVoD, pay per view etc.) und für beliebig viele Ausstrahlungen und einschließlich des Rechts zur öffentlichen Wiedergabe von Funksendungen (public viewing),</w:t>
      </w:r>
    </w:p>
    <w:p w14:paraId="32E06B25" w14:textId="77777777" w:rsidR="008322F0" w:rsidRDefault="008322F0" w:rsidP="008322F0">
      <w:pPr>
        <w:tabs>
          <w:tab w:val="left" w:pos="567"/>
        </w:tabs>
        <w:autoSpaceDE w:val="0"/>
        <w:autoSpaceDN w:val="0"/>
        <w:adjustRightInd w:val="0"/>
        <w:spacing w:after="200" w:line="276" w:lineRule="auto"/>
        <w:ind w:left="567" w:right="-432" w:hanging="567"/>
        <w:jc w:val="both"/>
        <w:rPr>
          <w:rFonts w:ascii="Arial" w:hAnsi="Arial" w:cs="Arial"/>
          <w:sz w:val="22"/>
          <w:szCs w:val="22"/>
        </w:rPr>
      </w:pPr>
      <w:r>
        <w:rPr>
          <w:rFonts w:ascii="Arial" w:hAnsi="Arial" w:cs="Arial"/>
          <w:sz w:val="22"/>
          <w:szCs w:val="22"/>
        </w:rPr>
        <w:lastRenderedPageBreak/>
        <w:t>d)</w:t>
      </w:r>
      <w:r>
        <w:rPr>
          <w:rFonts w:ascii="Arial" w:hAnsi="Arial" w:cs="Arial"/>
          <w:sz w:val="22"/>
          <w:szCs w:val="22"/>
        </w:rPr>
        <w:tab/>
        <w:t>das Recht zur Verfügungstellung auf Abruf, d.h. das Recht, das Filmwerk einem beschränkten oder unbeschränkten Personenkreis in verschlüsselter oder unverschlüsselter Form so zur Verfügung zu stellen, dass dieser das Filmwerk z.B. über das Internet, Intranet etc. mittels Computers, des Fernsehgeräts oder eines vergleichbaren Geräts auf jeweils individuellen Abruf empfangen und wiedergeben kann,</w:t>
      </w:r>
    </w:p>
    <w:p w14:paraId="667B3584" w14:textId="77777777" w:rsidR="008322F0" w:rsidRDefault="008322F0" w:rsidP="008322F0">
      <w:pPr>
        <w:tabs>
          <w:tab w:val="left" w:pos="567"/>
        </w:tabs>
        <w:autoSpaceDE w:val="0"/>
        <w:autoSpaceDN w:val="0"/>
        <w:adjustRightInd w:val="0"/>
        <w:spacing w:after="200" w:line="276" w:lineRule="auto"/>
        <w:ind w:left="567" w:right="-432" w:hanging="567"/>
        <w:jc w:val="both"/>
        <w:rPr>
          <w:rFonts w:ascii="Arial" w:hAnsi="Arial" w:cs="Arial"/>
          <w:sz w:val="22"/>
          <w:szCs w:val="22"/>
        </w:rPr>
      </w:pPr>
      <w:r>
        <w:rPr>
          <w:rFonts w:ascii="Arial" w:hAnsi="Arial" w:cs="Arial"/>
          <w:sz w:val="22"/>
          <w:szCs w:val="22"/>
        </w:rPr>
        <w:t>e)</w:t>
      </w:r>
      <w:r>
        <w:rPr>
          <w:rFonts w:ascii="Arial" w:hAnsi="Arial" w:cs="Arial"/>
          <w:sz w:val="22"/>
          <w:szCs w:val="22"/>
        </w:rPr>
        <w:tab/>
        <w:t>das Datenbankrecht, d.h. das Recht, das Filmwerk oder Teile hiervon in bearbeiteter oder unbearbeiteter Form in elektronische Datenbanken oder Datennetze einzuspeisen und entgeltlich oder unentgeltlich über Kabel, Satellit, Internet, oder sonstige elektronische Übertragungssysteme für die Wiedergabe oder Vervielfältigung oder Speicherung bereit zu halten,</w:t>
      </w:r>
    </w:p>
    <w:p w14:paraId="1FC1094F" w14:textId="77777777" w:rsidR="008322F0" w:rsidRDefault="008322F0" w:rsidP="008322F0">
      <w:pPr>
        <w:tabs>
          <w:tab w:val="left" w:pos="567"/>
        </w:tabs>
        <w:autoSpaceDE w:val="0"/>
        <w:autoSpaceDN w:val="0"/>
        <w:adjustRightInd w:val="0"/>
        <w:spacing w:after="200" w:line="276" w:lineRule="auto"/>
        <w:ind w:left="567" w:right="-432" w:hanging="567"/>
        <w:jc w:val="both"/>
        <w:rPr>
          <w:rFonts w:ascii="Arial" w:hAnsi="Arial" w:cs="Arial"/>
          <w:sz w:val="22"/>
          <w:szCs w:val="22"/>
        </w:rPr>
      </w:pPr>
      <w:r>
        <w:rPr>
          <w:rFonts w:ascii="Arial" w:hAnsi="Arial" w:cs="Arial"/>
          <w:sz w:val="22"/>
          <w:szCs w:val="22"/>
        </w:rPr>
        <w:t>f)</w:t>
      </w:r>
      <w:r>
        <w:rPr>
          <w:rFonts w:ascii="Arial" w:hAnsi="Arial" w:cs="Arial"/>
          <w:sz w:val="22"/>
          <w:szCs w:val="22"/>
        </w:rPr>
        <w:tab/>
        <w:t>das Recht der Werbung und der Klammerteilauswertung, d.h. der Produzent ist berechtigt, unter Ausschnitte des Filmwerks oder einzelne Bilder hieraus zum Zwecke der Werbung und/oder der kommerziellen Auswertung in anderen Produktionen in bearbeiteter oder unbearbeiteter Form zu nutzen (insb. im Fernsehen, einschl. Teletext, im Kino, auf audiovisuellen Speichermedien, online oder in Printmedien) und in anderen Filmwerken zu verwenden,</w:t>
      </w:r>
    </w:p>
    <w:p w14:paraId="4B8ED4F2" w14:textId="77777777" w:rsidR="008322F0" w:rsidRDefault="008322F0" w:rsidP="008322F0">
      <w:pPr>
        <w:tabs>
          <w:tab w:val="left" w:pos="567"/>
        </w:tabs>
        <w:autoSpaceDE w:val="0"/>
        <w:autoSpaceDN w:val="0"/>
        <w:adjustRightInd w:val="0"/>
        <w:spacing w:after="200" w:line="276" w:lineRule="auto"/>
        <w:ind w:left="567" w:right="-432" w:hanging="567"/>
        <w:jc w:val="both"/>
        <w:rPr>
          <w:rFonts w:ascii="Arial" w:hAnsi="Arial" w:cs="Arial"/>
          <w:sz w:val="22"/>
          <w:szCs w:val="22"/>
        </w:rPr>
      </w:pPr>
      <w:r>
        <w:rPr>
          <w:rFonts w:ascii="Arial" w:hAnsi="Arial" w:cs="Arial"/>
          <w:sz w:val="22"/>
          <w:szCs w:val="22"/>
        </w:rPr>
        <w:t>g)</w:t>
      </w:r>
      <w:r>
        <w:rPr>
          <w:rFonts w:ascii="Arial" w:hAnsi="Arial" w:cs="Arial"/>
          <w:sz w:val="22"/>
          <w:szCs w:val="22"/>
        </w:rPr>
        <w:tab/>
        <w:t>das Archivierungsrecht, d.h. das Recht, die Produktion in jeder technischen Form zu archivieren und zum Zwecke des Abrufes zu speichern.</w:t>
      </w:r>
    </w:p>
    <w:p w14:paraId="418C1910" w14:textId="2B898D0D" w:rsidR="008322F0" w:rsidRDefault="008322F0" w:rsidP="008322F0">
      <w:pPr>
        <w:autoSpaceDE w:val="0"/>
        <w:autoSpaceDN w:val="0"/>
        <w:adjustRightInd w:val="0"/>
        <w:spacing w:before="168" w:after="200" w:line="276" w:lineRule="auto"/>
        <w:ind w:right="-432"/>
        <w:jc w:val="center"/>
        <w:rPr>
          <w:rFonts w:ascii="Arial" w:hAnsi="Arial" w:cs="Arial"/>
          <w:b/>
          <w:bCs/>
          <w:sz w:val="22"/>
          <w:szCs w:val="22"/>
        </w:rPr>
      </w:pPr>
      <w:r>
        <w:rPr>
          <w:rFonts w:ascii="Arial" w:hAnsi="Arial" w:cs="Arial"/>
          <w:b/>
          <w:bCs/>
          <w:sz w:val="22"/>
          <w:szCs w:val="22"/>
        </w:rPr>
        <w:t xml:space="preserve">§ 7 Nennung </w:t>
      </w:r>
    </w:p>
    <w:p w14:paraId="47822D3B" w14:textId="3C6EDEB4" w:rsidR="000442BD" w:rsidRPr="000442BD" w:rsidRDefault="000442BD" w:rsidP="00C915C2">
      <w:pPr>
        <w:autoSpaceDE w:val="0"/>
        <w:autoSpaceDN w:val="0"/>
        <w:adjustRightInd w:val="0"/>
        <w:spacing w:after="200" w:line="276" w:lineRule="auto"/>
        <w:ind w:right="-432"/>
        <w:jc w:val="both"/>
        <w:rPr>
          <w:rFonts w:ascii="Arial" w:hAnsi="Arial" w:cs="Arial"/>
          <w:sz w:val="22"/>
          <w:szCs w:val="22"/>
        </w:rPr>
      </w:pPr>
      <w:r w:rsidRPr="000442BD">
        <w:rPr>
          <w:rFonts w:ascii="Arial" w:hAnsi="Arial" w:cs="Arial"/>
          <w:sz w:val="22"/>
          <w:szCs w:val="22"/>
        </w:rPr>
        <w:t xml:space="preserve">(1) </w:t>
      </w:r>
      <w:r w:rsidR="008322F0" w:rsidRPr="000442BD">
        <w:rPr>
          <w:rFonts w:ascii="Arial" w:hAnsi="Arial" w:cs="Arial"/>
          <w:sz w:val="22"/>
          <w:szCs w:val="22"/>
        </w:rPr>
        <w:t>Der</w:t>
      </w:r>
      <w:r w:rsidR="00341237" w:rsidRPr="000442BD">
        <w:rPr>
          <w:rFonts w:ascii="Arial" w:hAnsi="Arial" w:cs="Arial"/>
          <w:sz w:val="22"/>
          <w:szCs w:val="22"/>
        </w:rPr>
        <w:t>/die</w:t>
      </w:r>
      <w:r w:rsidR="008322F0" w:rsidRPr="000442BD">
        <w:rPr>
          <w:rFonts w:ascii="Arial" w:hAnsi="Arial" w:cs="Arial"/>
          <w:sz w:val="22"/>
          <w:szCs w:val="22"/>
        </w:rPr>
        <w:t xml:space="preserve"> Darsteller</w:t>
      </w:r>
      <w:r w:rsidR="00341237" w:rsidRPr="000442BD">
        <w:rPr>
          <w:rFonts w:ascii="Arial" w:hAnsi="Arial" w:cs="Arial"/>
          <w:sz w:val="22"/>
          <w:szCs w:val="22"/>
        </w:rPr>
        <w:t>*in</w:t>
      </w:r>
      <w:r w:rsidR="008322F0" w:rsidRPr="000442BD">
        <w:rPr>
          <w:rFonts w:ascii="Arial" w:hAnsi="Arial" w:cs="Arial"/>
          <w:sz w:val="22"/>
          <w:szCs w:val="22"/>
        </w:rPr>
        <w:t xml:space="preserve"> wird im Abspann in branchenüblicher</w:t>
      </w:r>
      <w:r w:rsidR="00106DEB">
        <w:rPr>
          <w:rFonts w:ascii="Arial" w:hAnsi="Arial" w:cs="Arial"/>
          <w:sz w:val="22"/>
          <w:szCs w:val="22"/>
        </w:rPr>
        <w:t xml:space="preserve"> </w:t>
      </w:r>
      <w:r w:rsidR="00106DEB" w:rsidRPr="000442BD">
        <w:rPr>
          <w:rFonts w:ascii="Arial" w:hAnsi="Arial" w:cs="Arial"/>
          <w:sz w:val="22"/>
          <w:szCs w:val="22"/>
        </w:rPr>
        <w:t xml:space="preserve">Weise </w:t>
      </w:r>
      <w:r w:rsidR="00106DEB">
        <w:rPr>
          <w:rFonts w:ascii="Arial" w:hAnsi="Arial" w:cs="Arial"/>
          <w:sz w:val="22"/>
          <w:szCs w:val="22"/>
        </w:rPr>
        <w:t>mit Vor- und Nachnamen</w:t>
      </w:r>
      <w:r w:rsidR="008322F0" w:rsidRPr="000442BD">
        <w:rPr>
          <w:rFonts w:ascii="Arial" w:hAnsi="Arial" w:cs="Arial"/>
          <w:sz w:val="22"/>
          <w:szCs w:val="22"/>
        </w:rPr>
        <w:t xml:space="preserve"> genannt.</w:t>
      </w:r>
    </w:p>
    <w:p w14:paraId="350EED76" w14:textId="42860F7F" w:rsidR="008322F0" w:rsidRPr="000442BD" w:rsidRDefault="008322F0" w:rsidP="008322F0">
      <w:pPr>
        <w:autoSpaceDE w:val="0"/>
        <w:autoSpaceDN w:val="0"/>
        <w:adjustRightInd w:val="0"/>
        <w:spacing w:after="200" w:line="276" w:lineRule="auto"/>
        <w:ind w:right="-432"/>
        <w:jc w:val="both"/>
        <w:rPr>
          <w:rFonts w:ascii="Arial" w:hAnsi="Arial" w:cs="Arial"/>
          <w:sz w:val="22"/>
          <w:szCs w:val="22"/>
        </w:rPr>
      </w:pPr>
      <w:r w:rsidRPr="000442BD">
        <w:rPr>
          <w:rFonts w:ascii="Arial" w:hAnsi="Arial" w:cs="Arial"/>
          <w:sz w:val="22"/>
          <w:szCs w:val="22"/>
        </w:rPr>
        <w:t>(</w:t>
      </w:r>
      <w:r w:rsidR="00C915C2">
        <w:rPr>
          <w:rFonts w:ascii="Arial" w:hAnsi="Arial" w:cs="Arial"/>
          <w:sz w:val="22"/>
          <w:szCs w:val="22"/>
        </w:rPr>
        <w:t>2</w:t>
      </w:r>
      <w:r w:rsidRPr="000442BD">
        <w:rPr>
          <w:rFonts w:ascii="Arial" w:hAnsi="Arial" w:cs="Arial"/>
          <w:sz w:val="22"/>
          <w:szCs w:val="22"/>
        </w:rPr>
        <w:t>)</w:t>
      </w:r>
      <w:r w:rsidR="000442BD" w:rsidRPr="000442BD">
        <w:rPr>
          <w:rFonts w:ascii="Arial" w:hAnsi="Arial" w:cs="Arial"/>
          <w:sz w:val="22"/>
          <w:szCs w:val="22"/>
        </w:rPr>
        <w:t xml:space="preserve"> </w:t>
      </w:r>
      <w:r w:rsidRPr="000442BD">
        <w:rPr>
          <w:rFonts w:ascii="Arial" w:hAnsi="Arial" w:cs="Arial"/>
          <w:sz w:val="22"/>
          <w:szCs w:val="22"/>
        </w:rPr>
        <w:t>Der Produzenten leistet keine Gewähr dafür, dass die Nennung bei Vorführung oder Ausstrahlung des Films durch Dritte (insbesondere im Rundfunk) gewährleistet ist.</w:t>
      </w:r>
    </w:p>
    <w:p w14:paraId="18B89F9C" w14:textId="77777777" w:rsidR="008322F0" w:rsidRDefault="008322F0" w:rsidP="008322F0">
      <w:pPr>
        <w:autoSpaceDE w:val="0"/>
        <w:autoSpaceDN w:val="0"/>
        <w:adjustRightInd w:val="0"/>
        <w:spacing w:before="168" w:after="200" w:line="276" w:lineRule="auto"/>
        <w:ind w:right="-432"/>
        <w:jc w:val="center"/>
        <w:rPr>
          <w:rFonts w:ascii="Arial" w:hAnsi="Arial" w:cs="Arial"/>
          <w:b/>
          <w:bCs/>
          <w:sz w:val="22"/>
          <w:szCs w:val="22"/>
        </w:rPr>
      </w:pPr>
      <w:r>
        <w:rPr>
          <w:rFonts w:ascii="Arial" w:hAnsi="Arial" w:cs="Arial"/>
          <w:b/>
          <w:bCs/>
          <w:sz w:val="22"/>
          <w:szCs w:val="22"/>
        </w:rPr>
        <w:t>§ 8 Schlussbestimmungen</w:t>
      </w:r>
    </w:p>
    <w:p w14:paraId="7DCFF20B" w14:textId="77777777" w:rsidR="008322F0" w:rsidRDefault="008322F0" w:rsidP="008322F0">
      <w:pPr>
        <w:autoSpaceDE w:val="0"/>
        <w:autoSpaceDN w:val="0"/>
        <w:adjustRightInd w:val="0"/>
        <w:spacing w:after="200" w:line="276" w:lineRule="auto"/>
        <w:ind w:right="-432"/>
        <w:jc w:val="both"/>
        <w:rPr>
          <w:rFonts w:ascii="Arial" w:hAnsi="Arial" w:cs="Arial"/>
          <w:sz w:val="22"/>
          <w:szCs w:val="22"/>
        </w:rPr>
      </w:pPr>
      <w:r>
        <w:rPr>
          <w:rFonts w:ascii="Arial" w:hAnsi="Arial" w:cs="Arial"/>
          <w:sz w:val="22"/>
          <w:szCs w:val="22"/>
        </w:rPr>
        <w:t>(1) Es gilt deutsches Recht.</w:t>
      </w:r>
    </w:p>
    <w:p w14:paraId="2D85900D" w14:textId="77777777" w:rsidR="008322F0" w:rsidRDefault="008322F0" w:rsidP="008322F0">
      <w:pPr>
        <w:autoSpaceDE w:val="0"/>
        <w:autoSpaceDN w:val="0"/>
        <w:adjustRightInd w:val="0"/>
        <w:spacing w:after="200" w:line="276" w:lineRule="auto"/>
        <w:ind w:right="-432"/>
        <w:jc w:val="both"/>
        <w:rPr>
          <w:rFonts w:ascii="Arial" w:hAnsi="Arial" w:cs="Arial"/>
          <w:sz w:val="22"/>
          <w:szCs w:val="22"/>
        </w:rPr>
      </w:pPr>
      <w:r>
        <w:rPr>
          <w:rFonts w:ascii="Arial" w:hAnsi="Arial" w:cs="Arial"/>
          <w:sz w:val="22"/>
          <w:szCs w:val="22"/>
        </w:rPr>
        <w:t>(2) Sollten einzelne Bestimmungen des Vertrages unwirksam sein, so bleibt die Wirksamkeit des Vertrages hiervon insgesamt unberührt. Es gilt das, was die Parteien unter Berücksichtigung des wirtschaftlichen Zweckes des Vertrages vereinbart haben würden, hätten sie die Unwirksamkeit vorhergesehen. Dasselbe gilt für unklare Regelungen.</w:t>
      </w:r>
    </w:p>
    <w:p w14:paraId="77F40688" w14:textId="11AB05A1" w:rsidR="008322F0" w:rsidRDefault="008322F0" w:rsidP="008322F0">
      <w:pPr>
        <w:autoSpaceDE w:val="0"/>
        <w:autoSpaceDN w:val="0"/>
        <w:adjustRightInd w:val="0"/>
        <w:spacing w:after="200" w:line="276" w:lineRule="auto"/>
        <w:ind w:right="-432"/>
        <w:jc w:val="both"/>
        <w:rPr>
          <w:rFonts w:ascii="Arial" w:hAnsi="Arial" w:cs="Arial"/>
          <w:sz w:val="22"/>
          <w:szCs w:val="22"/>
        </w:rPr>
      </w:pPr>
      <w:r>
        <w:rPr>
          <w:rFonts w:ascii="Arial" w:hAnsi="Arial" w:cs="Arial"/>
          <w:sz w:val="22"/>
          <w:szCs w:val="22"/>
        </w:rPr>
        <w:t xml:space="preserve">(3) Gerichtsstand und Erfüllungsort ist, soweit dies gesetzlich zulässig ist, </w:t>
      </w:r>
      <w:r w:rsidR="00826A51" w:rsidRPr="00106DEB">
        <w:rPr>
          <w:rFonts w:ascii="Arial" w:hAnsi="Arial" w:cs="Arial"/>
          <w:sz w:val="22"/>
          <w:szCs w:val="22"/>
          <w:highlight w:val="yellow"/>
        </w:rPr>
        <w:t>Erfurt</w:t>
      </w:r>
      <w:r w:rsidR="00341237" w:rsidRPr="00106DEB">
        <w:rPr>
          <w:rFonts w:ascii="Arial" w:hAnsi="Arial" w:cs="Arial"/>
          <w:sz w:val="22"/>
          <w:szCs w:val="22"/>
          <w:highlight w:val="yellow"/>
        </w:rPr>
        <w:t>,</w:t>
      </w:r>
      <w:r w:rsidR="00341237">
        <w:rPr>
          <w:rFonts w:ascii="Arial" w:hAnsi="Arial" w:cs="Arial"/>
          <w:sz w:val="22"/>
          <w:szCs w:val="22"/>
        </w:rPr>
        <w:t xml:space="preserve"> Deutschland.</w:t>
      </w:r>
    </w:p>
    <w:p w14:paraId="67AB7801" w14:textId="77777777" w:rsidR="008322F0" w:rsidRDefault="008322F0" w:rsidP="008322F0">
      <w:pPr>
        <w:autoSpaceDE w:val="0"/>
        <w:autoSpaceDN w:val="0"/>
        <w:adjustRightInd w:val="0"/>
        <w:spacing w:after="200" w:line="276" w:lineRule="auto"/>
        <w:ind w:right="-432"/>
        <w:jc w:val="both"/>
        <w:rPr>
          <w:rFonts w:ascii="Arial" w:hAnsi="Arial" w:cs="Arial"/>
          <w:sz w:val="22"/>
          <w:szCs w:val="22"/>
        </w:rPr>
      </w:pPr>
      <w:r>
        <w:rPr>
          <w:rFonts w:ascii="Arial" w:hAnsi="Arial" w:cs="Arial"/>
          <w:sz w:val="22"/>
          <w:szCs w:val="22"/>
        </w:rPr>
        <w:t>(4) Änderungen und Ergänzungen des Vertrages bedürfen der Schriftform. Dies gilt auch für die Abbedingung der Schriftform. Mündliche Nebenabreden sind nicht getroffen.</w:t>
      </w:r>
    </w:p>
    <w:p w14:paraId="1D534B8A" w14:textId="25A6847D" w:rsidR="00341237" w:rsidRDefault="00826A51" w:rsidP="008322F0">
      <w:pPr>
        <w:autoSpaceDE w:val="0"/>
        <w:autoSpaceDN w:val="0"/>
        <w:adjustRightInd w:val="0"/>
        <w:spacing w:after="200" w:line="276" w:lineRule="auto"/>
        <w:ind w:right="-432"/>
        <w:jc w:val="both"/>
        <w:rPr>
          <w:rFonts w:ascii="Arial" w:hAnsi="Arial" w:cs="Arial"/>
          <w:sz w:val="22"/>
          <w:szCs w:val="22"/>
        </w:rPr>
      </w:pPr>
      <w:r>
        <w:rPr>
          <w:rFonts w:ascii="Arial" w:hAnsi="Arial" w:cs="Arial"/>
          <w:sz w:val="22"/>
          <w:szCs w:val="22"/>
        </w:rPr>
        <w:t>(5) Der Vertrag besteht aus vier Seiten mit acht Paragrafen.</w:t>
      </w:r>
    </w:p>
    <w:tbl>
      <w:tblPr>
        <w:tblW w:w="0" w:type="auto"/>
        <w:tblInd w:w="-118" w:type="dxa"/>
        <w:tblBorders>
          <w:top w:val="none" w:sz="6" w:space="0" w:color="auto"/>
          <w:left w:val="none" w:sz="6" w:space="0" w:color="auto"/>
          <w:right w:val="none" w:sz="6" w:space="0" w:color="auto"/>
        </w:tblBorders>
        <w:tblLayout w:type="fixed"/>
        <w:tblLook w:val="0000" w:firstRow="0" w:lastRow="0" w:firstColumn="0" w:lastColumn="0" w:noHBand="0" w:noVBand="0"/>
      </w:tblPr>
      <w:tblGrid>
        <w:gridCol w:w="4550"/>
        <w:gridCol w:w="4550"/>
      </w:tblGrid>
      <w:tr w:rsidR="008322F0" w14:paraId="036639C8" w14:textId="77777777" w:rsidTr="00341237">
        <w:tc>
          <w:tcPr>
            <w:tcW w:w="4550" w:type="dxa"/>
            <w:tcBorders>
              <w:top w:val="nil"/>
              <w:left w:val="nil"/>
              <w:bottom w:val="single" w:sz="4" w:space="0" w:color="auto"/>
              <w:right w:val="nil"/>
            </w:tcBorders>
            <w:tcMar>
              <w:top w:w="100" w:type="nil"/>
              <w:right w:w="100" w:type="nil"/>
            </w:tcMar>
          </w:tcPr>
          <w:p w14:paraId="0008C334" w14:textId="77777777" w:rsidR="008322F0" w:rsidRDefault="008322F0" w:rsidP="003E1D76">
            <w:pPr>
              <w:autoSpaceDE w:val="0"/>
              <w:autoSpaceDN w:val="0"/>
              <w:adjustRightInd w:val="0"/>
              <w:spacing w:after="200" w:line="276" w:lineRule="auto"/>
              <w:ind w:right="-375"/>
              <w:jc w:val="both"/>
              <w:rPr>
                <w:rFonts w:ascii="Helvetica" w:hAnsi="Helvetica" w:cs="Helvetica"/>
                <w:sz w:val="22"/>
                <w:szCs w:val="22"/>
              </w:rPr>
            </w:pPr>
          </w:p>
          <w:p w14:paraId="3827AE15" w14:textId="7B34F9EB" w:rsidR="003966F4" w:rsidRDefault="003966F4" w:rsidP="003E1D76">
            <w:pPr>
              <w:autoSpaceDE w:val="0"/>
              <w:autoSpaceDN w:val="0"/>
              <w:adjustRightInd w:val="0"/>
              <w:spacing w:after="200" w:line="276" w:lineRule="auto"/>
              <w:ind w:right="-375"/>
              <w:jc w:val="both"/>
              <w:rPr>
                <w:rFonts w:ascii="Helvetica" w:hAnsi="Helvetica" w:cs="Helvetica"/>
                <w:sz w:val="22"/>
                <w:szCs w:val="22"/>
              </w:rPr>
            </w:pPr>
          </w:p>
        </w:tc>
        <w:tc>
          <w:tcPr>
            <w:tcW w:w="4550" w:type="dxa"/>
            <w:tcBorders>
              <w:top w:val="nil"/>
              <w:left w:val="nil"/>
              <w:bottom w:val="single" w:sz="4" w:space="0" w:color="auto"/>
              <w:right w:val="nil"/>
            </w:tcBorders>
            <w:tcMar>
              <w:top w:w="100" w:type="nil"/>
              <w:right w:w="100" w:type="nil"/>
            </w:tcMar>
          </w:tcPr>
          <w:p w14:paraId="654E2ECC" w14:textId="0BAA1A14" w:rsidR="003E1D76" w:rsidRDefault="003E1D76" w:rsidP="003E1D76">
            <w:pPr>
              <w:autoSpaceDE w:val="0"/>
              <w:autoSpaceDN w:val="0"/>
              <w:adjustRightInd w:val="0"/>
              <w:spacing w:after="200" w:line="276" w:lineRule="auto"/>
              <w:ind w:right="-375"/>
              <w:jc w:val="both"/>
              <w:rPr>
                <w:rFonts w:ascii="Helvetica" w:hAnsi="Helvetica" w:cs="Helvetica"/>
                <w:sz w:val="22"/>
                <w:szCs w:val="22"/>
              </w:rPr>
            </w:pPr>
          </w:p>
        </w:tc>
      </w:tr>
      <w:tr w:rsidR="008322F0" w14:paraId="29C65DD4" w14:textId="77777777" w:rsidTr="00341237">
        <w:tblPrEx>
          <w:tblBorders>
            <w:top w:val="none" w:sz="0" w:space="0" w:color="auto"/>
          </w:tblBorders>
        </w:tblPrEx>
        <w:tc>
          <w:tcPr>
            <w:tcW w:w="4550" w:type="dxa"/>
            <w:tcBorders>
              <w:top w:val="single" w:sz="4" w:space="0" w:color="auto"/>
              <w:left w:val="nil"/>
              <w:bottom w:val="nil"/>
              <w:right w:val="nil"/>
            </w:tcBorders>
            <w:tcMar>
              <w:top w:w="100" w:type="nil"/>
              <w:right w:w="100" w:type="nil"/>
            </w:tcMar>
          </w:tcPr>
          <w:p w14:paraId="03C34FD4" w14:textId="1E5F6B22" w:rsidR="008322F0" w:rsidRPr="00341237" w:rsidRDefault="00341237" w:rsidP="00341237">
            <w:pPr>
              <w:autoSpaceDE w:val="0"/>
              <w:autoSpaceDN w:val="0"/>
              <w:adjustRightInd w:val="0"/>
              <w:spacing w:after="200" w:line="276" w:lineRule="auto"/>
              <w:ind w:right="-375"/>
              <w:jc w:val="both"/>
              <w:rPr>
                <w:rFonts w:ascii="Helvetica" w:hAnsi="Helvetica" w:cs="Helvetica"/>
                <w:sz w:val="16"/>
                <w:szCs w:val="16"/>
              </w:rPr>
            </w:pPr>
            <w:r w:rsidRPr="00341237">
              <w:rPr>
                <w:rFonts w:ascii="Helvetica" w:hAnsi="Helvetica" w:cs="Helvetica"/>
                <w:sz w:val="16"/>
                <w:szCs w:val="16"/>
              </w:rPr>
              <w:t>(</w:t>
            </w:r>
            <w:r w:rsidR="003E1D76">
              <w:rPr>
                <w:rFonts w:ascii="Helvetica" w:hAnsi="Helvetica" w:cs="Helvetica"/>
                <w:sz w:val="16"/>
                <w:szCs w:val="16"/>
              </w:rPr>
              <w:t xml:space="preserve">Ort, Datum, </w:t>
            </w:r>
            <w:r w:rsidRPr="00341237">
              <w:rPr>
                <w:rFonts w:ascii="Helvetica" w:hAnsi="Helvetica" w:cs="Helvetica"/>
                <w:sz w:val="16"/>
                <w:szCs w:val="16"/>
              </w:rPr>
              <w:t>Unterschrift Produzent)</w:t>
            </w:r>
          </w:p>
        </w:tc>
        <w:tc>
          <w:tcPr>
            <w:tcW w:w="4550" w:type="dxa"/>
            <w:tcBorders>
              <w:top w:val="single" w:sz="4" w:space="0" w:color="auto"/>
              <w:left w:val="nil"/>
              <w:bottom w:val="nil"/>
              <w:right w:val="nil"/>
            </w:tcBorders>
            <w:tcMar>
              <w:top w:w="100" w:type="nil"/>
              <w:right w:w="100" w:type="nil"/>
            </w:tcMar>
          </w:tcPr>
          <w:p w14:paraId="76DA24E5" w14:textId="44DA1329" w:rsidR="008322F0" w:rsidRPr="00341237" w:rsidRDefault="00341237">
            <w:pPr>
              <w:autoSpaceDE w:val="0"/>
              <w:autoSpaceDN w:val="0"/>
              <w:adjustRightInd w:val="0"/>
              <w:spacing w:after="200" w:line="276" w:lineRule="auto"/>
              <w:ind w:left="57" w:right="-375"/>
              <w:jc w:val="both"/>
              <w:rPr>
                <w:rFonts w:ascii="Helvetica" w:hAnsi="Helvetica" w:cs="Helvetica"/>
                <w:sz w:val="16"/>
                <w:szCs w:val="16"/>
              </w:rPr>
            </w:pPr>
            <w:r w:rsidRPr="00341237">
              <w:rPr>
                <w:rFonts w:ascii="Helvetica" w:hAnsi="Helvetica" w:cs="Helvetica"/>
                <w:sz w:val="16"/>
                <w:szCs w:val="16"/>
              </w:rPr>
              <w:t>(</w:t>
            </w:r>
            <w:r w:rsidR="003966F4">
              <w:rPr>
                <w:rFonts w:ascii="Helvetica" w:hAnsi="Helvetica" w:cs="Helvetica"/>
                <w:sz w:val="16"/>
                <w:szCs w:val="16"/>
              </w:rPr>
              <w:t xml:space="preserve">Ort, Datum, </w:t>
            </w:r>
            <w:r w:rsidRPr="00341237">
              <w:rPr>
                <w:rFonts w:ascii="Helvetica" w:hAnsi="Helvetica" w:cs="Helvetica"/>
                <w:sz w:val="16"/>
                <w:szCs w:val="16"/>
              </w:rPr>
              <w:t>Unterschrift Darsteller*in</w:t>
            </w:r>
            <w:r w:rsidR="003966F4">
              <w:rPr>
                <w:rFonts w:ascii="Helvetica" w:hAnsi="Helvetica" w:cs="Helvetica"/>
                <w:sz w:val="16"/>
                <w:szCs w:val="16"/>
              </w:rPr>
              <w:t xml:space="preserve"> oder Agentur</w:t>
            </w:r>
            <w:r w:rsidRPr="00341237">
              <w:rPr>
                <w:rFonts w:ascii="Helvetica" w:hAnsi="Helvetica" w:cs="Helvetica"/>
                <w:sz w:val="16"/>
                <w:szCs w:val="16"/>
              </w:rPr>
              <w:t>)</w:t>
            </w:r>
          </w:p>
        </w:tc>
      </w:tr>
    </w:tbl>
    <w:p w14:paraId="7C38353F" w14:textId="77777777" w:rsidR="00000000" w:rsidRDefault="00000000"/>
    <w:sectPr w:rsidR="00AB76D4" w:rsidSect="00BB053A">
      <w:footerReference w:type="default" r:id="rId7"/>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ACA71" w14:textId="77777777" w:rsidR="005F57D7" w:rsidRDefault="005F57D7" w:rsidP="00037F72">
      <w:r>
        <w:separator/>
      </w:r>
    </w:p>
  </w:endnote>
  <w:endnote w:type="continuationSeparator" w:id="0">
    <w:p w14:paraId="581A2AC9" w14:textId="77777777" w:rsidR="005F57D7" w:rsidRDefault="005F57D7" w:rsidP="00037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8EE14" w14:textId="416991AB" w:rsidR="00037F72" w:rsidRPr="00037F72" w:rsidRDefault="00106DEB" w:rsidP="00D10859">
    <w:pPr>
      <w:pStyle w:val="Fuzeile"/>
      <w:rPr>
        <w:sz w:val="16"/>
        <w:szCs w:val="16"/>
      </w:rPr>
    </w:pPr>
    <w:r>
      <w:rPr>
        <w:sz w:val="16"/>
        <w:szCs w:val="16"/>
      </w:rPr>
      <w:t>[Name Firma oder Produzent*in und Titel]</w:t>
    </w:r>
    <w:r w:rsidR="00D10859">
      <w:rPr>
        <w:sz w:val="16"/>
        <w:szCs w:val="16"/>
      </w:rPr>
      <w:tab/>
    </w:r>
    <w:r>
      <w:rPr>
        <w:sz w:val="16"/>
        <w:szCs w:val="16"/>
      </w:rPr>
      <w:t>28</w:t>
    </w:r>
    <w:r w:rsidR="00037F72">
      <w:rPr>
        <w:sz w:val="16"/>
        <w:szCs w:val="16"/>
      </w:rPr>
      <w:t>.</w:t>
    </w:r>
    <w:r>
      <w:rPr>
        <w:sz w:val="16"/>
        <w:szCs w:val="16"/>
      </w:rPr>
      <w:t>11</w:t>
    </w:r>
    <w:r w:rsidR="00037F72">
      <w:rPr>
        <w:sz w:val="16"/>
        <w:szCs w:val="16"/>
      </w:rPr>
      <w:t>.2023</w:t>
    </w:r>
    <w:r w:rsidR="00037F72" w:rsidRPr="00037F72">
      <w:rPr>
        <w:sz w:val="16"/>
        <w:szCs w:val="16"/>
      </w:rPr>
      <w:t xml:space="preserve"> </w:t>
    </w:r>
    <w:sdt>
      <w:sdtPr>
        <w:rPr>
          <w:sz w:val="16"/>
          <w:szCs w:val="16"/>
        </w:rPr>
        <w:id w:val="651407319"/>
        <w:docPartObj>
          <w:docPartGallery w:val="Page Numbers (Bottom of Page)"/>
          <w:docPartUnique/>
        </w:docPartObj>
      </w:sdtPr>
      <w:sdtContent>
        <w:sdt>
          <w:sdtPr>
            <w:rPr>
              <w:sz w:val="16"/>
              <w:szCs w:val="16"/>
            </w:rPr>
            <w:id w:val="-1769616900"/>
            <w:docPartObj>
              <w:docPartGallery w:val="Page Numbers (Top of Page)"/>
              <w:docPartUnique/>
            </w:docPartObj>
          </w:sdtPr>
          <w:sdtContent>
            <w:r w:rsidR="00037F72">
              <w:rPr>
                <w:sz w:val="16"/>
                <w:szCs w:val="16"/>
              </w:rPr>
              <w:tab/>
            </w:r>
            <w:r w:rsidR="00037F72" w:rsidRPr="00037F72">
              <w:rPr>
                <w:sz w:val="16"/>
                <w:szCs w:val="16"/>
              </w:rPr>
              <w:t xml:space="preserve">Seite </w:t>
            </w:r>
            <w:r w:rsidR="00037F72" w:rsidRPr="00037F72">
              <w:rPr>
                <w:sz w:val="16"/>
                <w:szCs w:val="16"/>
              </w:rPr>
              <w:fldChar w:fldCharType="begin"/>
            </w:r>
            <w:r w:rsidR="00037F72" w:rsidRPr="00037F72">
              <w:rPr>
                <w:sz w:val="16"/>
                <w:szCs w:val="16"/>
              </w:rPr>
              <w:instrText>PAGE</w:instrText>
            </w:r>
            <w:r w:rsidR="00037F72" w:rsidRPr="00037F72">
              <w:rPr>
                <w:sz w:val="16"/>
                <w:szCs w:val="16"/>
              </w:rPr>
              <w:fldChar w:fldCharType="separate"/>
            </w:r>
            <w:r w:rsidR="00037F72">
              <w:rPr>
                <w:sz w:val="16"/>
                <w:szCs w:val="16"/>
              </w:rPr>
              <w:t>1</w:t>
            </w:r>
            <w:r w:rsidR="00037F72" w:rsidRPr="00037F72">
              <w:rPr>
                <w:sz w:val="16"/>
                <w:szCs w:val="16"/>
              </w:rPr>
              <w:fldChar w:fldCharType="end"/>
            </w:r>
            <w:r w:rsidR="00037F72" w:rsidRPr="00037F72">
              <w:rPr>
                <w:sz w:val="16"/>
                <w:szCs w:val="16"/>
              </w:rPr>
              <w:t xml:space="preserve"> von </w:t>
            </w:r>
            <w:r w:rsidR="00037F72" w:rsidRPr="00037F72">
              <w:rPr>
                <w:sz w:val="16"/>
                <w:szCs w:val="16"/>
              </w:rPr>
              <w:fldChar w:fldCharType="begin"/>
            </w:r>
            <w:r w:rsidR="00037F72" w:rsidRPr="00037F72">
              <w:rPr>
                <w:sz w:val="16"/>
                <w:szCs w:val="16"/>
              </w:rPr>
              <w:instrText>NUMPAGES</w:instrText>
            </w:r>
            <w:r w:rsidR="00037F72" w:rsidRPr="00037F72">
              <w:rPr>
                <w:sz w:val="16"/>
                <w:szCs w:val="16"/>
              </w:rPr>
              <w:fldChar w:fldCharType="separate"/>
            </w:r>
            <w:r w:rsidR="00037F72">
              <w:rPr>
                <w:sz w:val="16"/>
                <w:szCs w:val="16"/>
              </w:rPr>
              <w:t>4</w:t>
            </w:r>
            <w:r w:rsidR="00037F72" w:rsidRPr="00037F72">
              <w:rPr>
                <w:sz w:val="16"/>
                <w:szCs w:val="16"/>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AF323" w14:textId="77777777" w:rsidR="005F57D7" w:rsidRDefault="005F57D7" w:rsidP="00037F72">
      <w:r>
        <w:separator/>
      </w:r>
    </w:p>
  </w:footnote>
  <w:footnote w:type="continuationSeparator" w:id="0">
    <w:p w14:paraId="2507FEA9" w14:textId="77777777" w:rsidR="005F57D7" w:rsidRDefault="005F57D7" w:rsidP="00037F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A24D16"/>
    <w:multiLevelType w:val="hybridMultilevel"/>
    <w:tmpl w:val="F2A8D96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4E5C5313"/>
    <w:multiLevelType w:val="hybridMultilevel"/>
    <w:tmpl w:val="AFF4D47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51835987"/>
    <w:multiLevelType w:val="hybridMultilevel"/>
    <w:tmpl w:val="858607E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68915024"/>
    <w:multiLevelType w:val="hybridMultilevel"/>
    <w:tmpl w:val="2BFA594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73320DBD"/>
    <w:multiLevelType w:val="hybridMultilevel"/>
    <w:tmpl w:val="4608243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766461563">
    <w:abstractNumId w:val="0"/>
  </w:num>
  <w:num w:numId="2" w16cid:durableId="1058672023">
    <w:abstractNumId w:val="3"/>
  </w:num>
  <w:num w:numId="3" w16cid:durableId="363407880">
    <w:abstractNumId w:val="4"/>
  </w:num>
  <w:num w:numId="4" w16cid:durableId="1941990188">
    <w:abstractNumId w:val="1"/>
  </w:num>
  <w:num w:numId="5" w16cid:durableId="16918341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2F0"/>
    <w:rsid w:val="00037F72"/>
    <w:rsid w:val="000442BD"/>
    <w:rsid w:val="000C3061"/>
    <w:rsid w:val="000F54B4"/>
    <w:rsid w:val="00106DEB"/>
    <w:rsid w:val="001224CB"/>
    <w:rsid w:val="00131C1D"/>
    <w:rsid w:val="001D7D3E"/>
    <w:rsid w:val="00232CBD"/>
    <w:rsid w:val="00341237"/>
    <w:rsid w:val="003966F4"/>
    <w:rsid w:val="003A613D"/>
    <w:rsid w:val="003B6858"/>
    <w:rsid w:val="003B7EE0"/>
    <w:rsid w:val="003E1D76"/>
    <w:rsid w:val="004276F8"/>
    <w:rsid w:val="0044074C"/>
    <w:rsid w:val="00566D2A"/>
    <w:rsid w:val="005755DA"/>
    <w:rsid w:val="00576BF5"/>
    <w:rsid w:val="005F57D7"/>
    <w:rsid w:val="00606479"/>
    <w:rsid w:val="00617E49"/>
    <w:rsid w:val="006C5B04"/>
    <w:rsid w:val="008231DA"/>
    <w:rsid w:val="00826A51"/>
    <w:rsid w:val="008322F0"/>
    <w:rsid w:val="00971D5C"/>
    <w:rsid w:val="00B45745"/>
    <w:rsid w:val="00BB053A"/>
    <w:rsid w:val="00C915C2"/>
    <w:rsid w:val="00C92CD6"/>
    <w:rsid w:val="00CF1EA7"/>
    <w:rsid w:val="00D10859"/>
    <w:rsid w:val="00D159F4"/>
    <w:rsid w:val="00D649F8"/>
    <w:rsid w:val="00DB0872"/>
    <w:rsid w:val="00E54BC5"/>
    <w:rsid w:val="00E93893"/>
    <w:rsid w:val="00ED6B72"/>
    <w:rsid w:val="00EE24E4"/>
    <w:rsid w:val="00F175DF"/>
    <w:rsid w:val="00F27C9B"/>
    <w:rsid w:val="00F8326A"/>
    <w:rsid w:val="00F855CE"/>
    <w:rsid w:val="00FC310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00922"/>
  <w15:chartTrackingRefBased/>
  <w15:docId w15:val="{825103D4-4140-D543-8042-6CF8F5947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8322F0"/>
    <w:rPr>
      <w:sz w:val="16"/>
      <w:szCs w:val="16"/>
    </w:rPr>
  </w:style>
  <w:style w:type="paragraph" w:styleId="Kommentartext">
    <w:name w:val="annotation text"/>
    <w:basedOn w:val="Standard"/>
    <w:link w:val="KommentartextZchn"/>
    <w:uiPriority w:val="99"/>
    <w:semiHidden/>
    <w:unhideWhenUsed/>
    <w:rsid w:val="008322F0"/>
    <w:rPr>
      <w:sz w:val="20"/>
      <w:szCs w:val="20"/>
    </w:rPr>
  </w:style>
  <w:style w:type="character" w:customStyle="1" w:styleId="KommentartextZchn">
    <w:name w:val="Kommentartext Zchn"/>
    <w:basedOn w:val="Absatz-Standardschriftart"/>
    <w:link w:val="Kommentartext"/>
    <w:uiPriority w:val="99"/>
    <w:semiHidden/>
    <w:rsid w:val="008322F0"/>
    <w:rPr>
      <w:sz w:val="20"/>
      <w:szCs w:val="20"/>
    </w:rPr>
  </w:style>
  <w:style w:type="paragraph" w:styleId="Kommentarthema">
    <w:name w:val="annotation subject"/>
    <w:basedOn w:val="Kommentartext"/>
    <w:next w:val="Kommentartext"/>
    <w:link w:val="KommentarthemaZchn"/>
    <w:uiPriority w:val="99"/>
    <w:semiHidden/>
    <w:unhideWhenUsed/>
    <w:rsid w:val="008322F0"/>
    <w:rPr>
      <w:b/>
      <w:bCs/>
    </w:rPr>
  </w:style>
  <w:style w:type="character" w:customStyle="1" w:styleId="KommentarthemaZchn">
    <w:name w:val="Kommentarthema Zchn"/>
    <w:basedOn w:val="KommentartextZchn"/>
    <w:link w:val="Kommentarthema"/>
    <w:uiPriority w:val="99"/>
    <w:semiHidden/>
    <w:rsid w:val="008322F0"/>
    <w:rPr>
      <w:b/>
      <w:bCs/>
      <w:sz w:val="20"/>
      <w:szCs w:val="20"/>
    </w:rPr>
  </w:style>
  <w:style w:type="paragraph" w:styleId="Listenabsatz">
    <w:name w:val="List Paragraph"/>
    <w:basedOn w:val="Standard"/>
    <w:uiPriority w:val="34"/>
    <w:qFormat/>
    <w:rsid w:val="00B45745"/>
    <w:pPr>
      <w:ind w:left="720"/>
      <w:contextualSpacing/>
    </w:pPr>
  </w:style>
  <w:style w:type="paragraph" w:styleId="Kopfzeile">
    <w:name w:val="header"/>
    <w:basedOn w:val="Standard"/>
    <w:link w:val="KopfzeileZchn"/>
    <w:uiPriority w:val="99"/>
    <w:unhideWhenUsed/>
    <w:rsid w:val="00037F72"/>
    <w:pPr>
      <w:tabs>
        <w:tab w:val="center" w:pos="4536"/>
        <w:tab w:val="right" w:pos="9072"/>
      </w:tabs>
    </w:pPr>
  </w:style>
  <w:style w:type="character" w:customStyle="1" w:styleId="KopfzeileZchn">
    <w:name w:val="Kopfzeile Zchn"/>
    <w:basedOn w:val="Absatz-Standardschriftart"/>
    <w:link w:val="Kopfzeile"/>
    <w:uiPriority w:val="99"/>
    <w:rsid w:val="00037F72"/>
  </w:style>
  <w:style w:type="paragraph" w:styleId="Fuzeile">
    <w:name w:val="footer"/>
    <w:basedOn w:val="Standard"/>
    <w:link w:val="FuzeileZchn"/>
    <w:uiPriority w:val="99"/>
    <w:unhideWhenUsed/>
    <w:rsid w:val="00037F72"/>
    <w:pPr>
      <w:tabs>
        <w:tab w:val="center" w:pos="4536"/>
        <w:tab w:val="right" w:pos="9072"/>
      </w:tabs>
    </w:pPr>
  </w:style>
  <w:style w:type="character" w:customStyle="1" w:styleId="FuzeileZchn">
    <w:name w:val="Fußzeile Zchn"/>
    <w:basedOn w:val="Absatz-Standardschriftart"/>
    <w:link w:val="Fuzeile"/>
    <w:uiPriority w:val="99"/>
    <w:rsid w:val="00037F72"/>
  </w:style>
  <w:style w:type="paragraph" w:customStyle="1" w:styleId="gmail-haupttext">
    <w:name w:val="gmail-haupttext"/>
    <w:basedOn w:val="Standard"/>
    <w:rsid w:val="00CF1EA7"/>
    <w:pPr>
      <w:spacing w:before="100" w:beforeAutospacing="1" w:after="100" w:afterAutospacing="1"/>
    </w:pPr>
    <w:rPr>
      <w:rFonts w:ascii="Times New Roman" w:eastAsia="Times New Roman" w:hAnsi="Times New Roman" w:cs="Times New Roman"/>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242497">
      <w:bodyDiv w:val="1"/>
      <w:marLeft w:val="0"/>
      <w:marRight w:val="0"/>
      <w:marTop w:val="0"/>
      <w:marBottom w:val="0"/>
      <w:divBdr>
        <w:top w:val="none" w:sz="0" w:space="0" w:color="auto"/>
        <w:left w:val="none" w:sz="0" w:space="0" w:color="auto"/>
        <w:bottom w:val="none" w:sz="0" w:space="0" w:color="auto"/>
        <w:right w:val="none" w:sz="0" w:space="0" w:color="auto"/>
      </w:divBdr>
    </w:div>
    <w:div w:id="839850907">
      <w:bodyDiv w:val="1"/>
      <w:marLeft w:val="0"/>
      <w:marRight w:val="0"/>
      <w:marTop w:val="0"/>
      <w:marBottom w:val="0"/>
      <w:divBdr>
        <w:top w:val="none" w:sz="0" w:space="0" w:color="auto"/>
        <w:left w:val="none" w:sz="0" w:space="0" w:color="auto"/>
        <w:bottom w:val="none" w:sz="0" w:space="0" w:color="auto"/>
        <w:right w:val="none" w:sz="0" w:space="0" w:color="auto"/>
      </w:divBdr>
      <w:divsChild>
        <w:div w:id="55475874">
          <w:marLeft w:val="0"/>
          <w:marRight w:val="0"/>
          <w:marTop w:val="0"/>
          <w:marBottom w:val="0"/>
          <w:divBdr>
            <w:top w:val="none" w:sz="0" w:space="0" w:color="auto"/>
            <w:left w:val="none" w:sz="0" w:space="0" w:color="auto"/>
            <w:bottom w:val="none" w:sz="0" w:space="0" w:color="auto"/>
            <w:right w:val="none" w:sz="0" w:space="0" w:color="auto"/>
          </w:divBdr>
        </w:div>
        <w:div w:id="12609924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1435</Words>
  <Characters>9047</Characters>
  <Application>Microsoft Office Word</Application>
  <DocSecurity>0</DocSecurity>
  <Lines>75</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Stämmler</dc:creator>
  <cp:keywords/>
  <dc:description/>
  <cp:lastModifiedBy>cornelius.kreuzwirth</cp:lastModifiedBy>
  <cp:revision>18</cp:revision>
  <cp:lastPrinted>2023-05-16T10:32:00Z</cp:lastPrinted>
  <dcterms:created xsi:type="dcterms:W3CDTF">2023-05-12T08:55:00Z</dcterms:created>
  <dcterms:modified xsi:type="dcterms:W3CDTF">2023-11-28T14:30:00Z</dcterms:modified>
</cp:coreProperties>
</file>